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3A4" w:rsidRDefault="004C73A4" w:rsidP="004C73A4">
      <w:pPr>
        <w:spacing w:line="360" w:lineRule="exact"/>
        <w:jc w:val="center"/>
        <w:rPr>
          <w:rFonts w:ascii="標楷體" w:eastAsia="標楷體" w:hAnsi="標楷體" w:hint="eastAsia"/>
          <w:b/>
          <w:spacing w:val="-8"/>
          <w:sz w:val="36"/>
          <w:szCs w:val="28"/>
        </w:rPr>
      </w:pPr>
      <w:r>
        <w:rPr>
          <w:rFonts w:ascii="標楷體" w:eastAsia="標楷體" w:hAnsi="標楷體" w:hint="eastAsia"/>
          <w:b/>
          <w:spacing w:val="-8"/>
          <w:sz w:val="36"/>
          <w:szCs w:val="28"/>
        </w:rPr>
        <w:t>中國科技大學專業技術人員聘任辦法</w:t>
      </w:r>
    </w:p>
    <w:p w:rsidR="004C73A4" w:rsidRDefault="004C73A4" w:rsidP="004C73A4">
      <w:pPr>
        <w:spacing w:line="240" w:lineRule="exact"/>
        <w:jc w:val="right"/>
        <w:rPr>
          <w:rFonts w:ascii="標楷體" w:eastAsia="標楷體" w:hAnsi="標楷體" w:hint="eastAsia"/>
          <w:sz w:val="20"/>
          <w:szCs w:val="16"/>
        </w:rPr>
      </w:pPr>
    </w:p>
    <w:p w:rsidR="004C73A4" w:rsidRDefault="004C73A4" w:rsidP="004C73A4">
      <w:pPr>
        <w:spacing w:line="240" w:lineRule="exact"/>
        <w:jc w:val="right"/>
        <w:rPr>
          <w:rFonts w:eastAsia="標楷體" w:hint="eastAsia"/>
          <w:sz w:val="20"/>
          <w:szCs w:val="16"/>
        </w:rPr>
      </w:pPr>
      <w:smartTag w:uri="urn:schemas-microsoft-com:office:smarttags" w:element="chsdate">
        <w:smartTagPr>
          <w:attr w:name="IsROCDate" w:val="False"/>
          <w:attr w:name="IsLunarDate" w:val="False"/>
          <w:attr w:name="Day" w:val="27"/>
          <w:attr w:name="Month" w:val="12"/>
          <w:attr w:name="Year" w:val="1995"/>
        </w:smartTagPr>
        <w:r>
          <w:rPr>
            <w:rFonts w:eastAsia="標楷體" w:hint="eastAsia"/>
            <w:sz w:val="20"/>
            <w:szCs w:val="16"/>
          </w:rPr>
          <w:t>95</w:t>
        </w:r>
        <w:r>
          <w:rPr>
            <w:rFonts w:eastAsia="標楷體"/>
            <w:sz w:val="20"/>
            <w:szCs w:val="16"/>
          </w:rPr>
          <w:t>年</w:t>
        </w:r>
        <w:r>
          <w:rPr>
            <w:rFonts w:eastAsia="標楷體" w:hint="eastAsia"/>
            <w:sz w:val="20"/>
            <w:szCs w:val="16"/>
          </w:rPr>
          <w:t>12</w:t>
        </w:r>
        <w:r>
          <w:rPr>
            <w:rFonts w:eastAsia="標楷體"/>
            <w:sz w:val="20"/>
            <w:szCs w:val="16"/>
          </w:rPr>
          <w:t>月</w:t>
        </w:r>
        <w:r>
          <w:rPr>
            <w:rFonts w:eastAsia="標楷體" w:hint="eastAsia"/>
            <w:sz w:val="20"/>
            <w:szCs w:val="16"/>
          </w:rPr>
          <w:t>27</w:t>
        </w:r>
        <w:r>
          <w:rPr>
            <w:rFonts w:eastAsia="標楷體"/>
            <w:sz w:val="20"/>
            <w:szCs w:val="16"/>
          </w:rPr>
          <w:t>日</w:t>
        </w:r>
      </w:smartTag>
      <w:r>
        <w:rPr>
          <w:rFonts w:eastAsia="標楷體" w:hint="eastAsia"/>
          <w:sz w:val="20"/>
          <w:szCs w:val="16"/>
        </w:rPr>
        <w:t>校務會議訂定</w:t>
      </w:r>
    </w:p>
    <w:p w:rsidR="004C73A4" w:rsidRDefault="004C73A4" w:rsidP="004C73A4">
      <w:pPr>
        <w:spacing w:line="240" w:lineRule="exact"/>
        <w:jc w:val="right"/>
        <w:rPr>
          <w:rFonts w:eastAsia="標楷體" w:hint="eastAsia"/>
          <w:sz w:val="20"/>
          <w:szCs w:val="16"/>
        </w:rPr>
      </w:pPr>
      <w:r>
        <w:rPr>
          <w:rFonts w:eastAsia="標楷體" w:hint="eastAsia"/>
          <w:sz w:val="20"/>
          <w:szCs w:val="16"/>
        </w:rPr>
        <w:t>100</w:t>
      </w:r>
      <w:r>
        <w:rPr>
          <w:rFonts w:eastAsia="標楷體"/>
          <w:sz w:val="20"/>
          <w:szCs w:val="16"/>
        </w:rPr>
        <w:t>年</w:t>
      </w:r>
      <w:r>
        <w:rPr>
          <w:rFonts w:eastAsia="標楷體" w:hint="eastAsia"/>
          <w:sz w:val="20"/>
          <w:szCs w:val="16"/>
        </w:rPr>
        <w:t>4</w:t>
      </w:r>
      <w:r>
        <w:rPr>
          <w:rFonts w:eastAsia="標楷體"/>
          <w:sz w:val="20"/>
          <w:szCs w:val="16"/>
        </w:rPr>
        <w:t>月</w:t>
      </w:r>
      <w:r>
        <w:rPr>
          <w:rFonts w:eastAsia="標楷體" w:hint="eastAsia"/>
          <w:sz w:val="20"/>
          <w:szCs w:val="16"/>
        </w:rPr>
        <w:t>11</w:t>
      </w:r>
      <w:r>
        <w:rPr>
          <w:rFonts w:eastAsia="標楷體"/>
          <w:sz w:val="20"/>
          <w:szCs w:val="16"/>
        </w:rPr>
        <w:t>日</w:t>
      </w:r>
      <w:r>
        <w:rPr>
          <w:rFonts w:eastAsia="標楷體" w:hint="eastAsia"/>
          <w:sz w:val="20"/>
          <w:szCs w:val="16"/>
        </w:rPr>
        <w:t>行政會議修訂</w:t>
      </w:r>
    </w:p>
    <w:p w:rsidR="004C73A4" w:rsidRDefault="004C73A4" w:rsidP="004C73A4">
      <w:pPr>
        <w:spacing w:line="240" w:lineRule="exact"/>
        <w:jc w:val="right"/>
        <w:rPr>
          <w:rFonts w:eastAsia="標楷體" w:hint="eastAsia"/>
          <w:sz w:val="20"/>
          <w:szCs w:val="16"/>
        </w:rPr>
      </w:pPr>
      <w:r>
        <w:rPr>
          <w:rFonts w:eastAsia="標楷體" w:hint="eastAsia"/>
          <w:sz w:val="20"/>
          <w:szCs w:val="16"/>
        </w:rPr>
        <w:t>100</w:t>
      </w:r>
      <w:r>
        <w:rPr>
          <w:rFonts w:eastAsia="標楷體" w:hint="eastAsia"/>
          <w:sz w:val="20"/>
          <w:szCs w:val="16"/>
        </w:rPr>
        <w:t>年</w:t>
      </w:r>
      <w:r>
        <w:rPr>
          <w:rFonts w:eastAsia="標楷體" w:hint="eastAsia"/>
          <w:sz w:val="20"/>
          <w:szCs w:val="16"/>
        </w:rPr>
        <w:t>4</w:t>
      </w:r>
      <w:r>
        <w:rPr>
          <w:rFonts w:eastAsia="標楷體" w:hint="eastAsia"/>
          <w:sz w:val="20"/>
          <w:szCs w:val="16"/>
        </w:rPr>
        <w:t>月</w:t>
      </w:r>
      <w:r>
        <w:rPr>
          <w:rFonts w:eastAsia="標楷體" w:hint="eastAsia"/>
          <w:sz w:val="20"/>
          <w:szCs w:val="16"/>
        </w:rPr>
        <w:t>20</w:t>
      </w:r>
      <w:r>
        <w:rPr>
          <w:rFonts w:eastAsia="標楷體" w:hint="eastAsia"/>
          <w:sz w:val="20"/>
          <w:szCs w:val="16"/>
        </w:rPr>
        <w:t>日校務會議修訂</w:t>
      </w:r>
    </w:p>
    <w:p w:rsidR="004C73A4" w:rsidRDefault="004C73A4" w:rsidP="004C73A4">
      <w:pPr>
        <w:spacing w:line="240" w:lineRule="exact"/>
        <w:jc w:val="right"/>
        <w:rPr>
          <w:rFonts w:eastAsia="標楷體" w:hint="eastAsia"/>
          <w:sz w:val="20"/>
          <w:szCs w:val="16"/>
        </w:rPr>
      </w:pPr>
      <w:r>
        <w:rPr>
          <w:rFonts w:eastAsia="標楷體" w:hint="eastAsia"/>
          <w:sz w:val="20"/>
          <w:szCs w:val="16"/>
        </w:rPr>
        <w:t>101</w:t>
      </w:r>
      <w:r>
        <w:rPr>
          <w:rFonts w:eastAsia="標楷體"/>
          <w:sz w:val="20"/>
          <w:szCs w:val="16"/>
        </w:rPr>
        <w:t>年</w:t>
      </w:r>
      <w:r>
        <w:rPr>
          <w:rFonts w:eastAsia="標楷體" w:hint="eastAsia"/>
          <w:sz w:val="20"/>
          <w:szCs w:val="16"/>
        </w:rPr>
        <w:t>10</w:t>
      </w:r>
      <w:r>
        <w:rPr>
          <w:rFonts w:eastAsia="標楷體"/>
          <w:sz w:val="20"/>
          <w:szCs w:val="16"/>
        </w:rPr>
        <w:t>月</w:t>
      </w:r>
      <w:r>
        <w:rPr>
          <w:rFonts w:eastAsia="標楷體" w:hint="eastAsia"/>
          <w:sz w:val="20"/>
          <w:szCs w:val="16"/>
        </w:rPr>
        <w:t>22</w:t>
      </w:r>
      <w:r>
        <w:rPr>
          <w:rFonts w:eastAsia="標楷體"/>
          <w:sz w:val="20"/>
          <w:szCs w:val="16"/>
        </w:rPr>
        <w:t>日</w:t>
      </w:r>
      <w:r>
        <w:rPr>
          <w:rFonts w:eastAsia="標楷體" w:hint="eastAsia"/>
          <w:sz w:val="20"/>
          <w:szCs w:val="16"/>
        </w:rPr>
        <w:t>行政會議修訂</w:t>
      </w:r>
    </w:p>
    <w:p w:rsidR="004C73A4" w:rsidRDefault="004C73A4" w:rsidP="004C73A4">
      <w:pPr>
        <w:spacing w:line="240" w:lineRule="exact"/>
        <w:jc w:val="right"/>
        <w:rPr>
          <w:rFonts w:eastAsia="標楷體" w:hint="eastAsia"/>
          <w:sz w:val="20"/>
          <w:szCs w:val="16"/>
        </w:rPr>
      </w:pPr>
      <w:r>
        <w:rPr>
          <w:rFonts w:eastAsia="標楷體" w:hint="eastAsia"/>
          <w:sz w:val="20"/>
          <w:szCs w:val="16"/>
        </w:rPr>
        <w:t>101</w:t>
      </w:r>
      <w:r>
        <w:rPr>
          <w:rFonts w:eastAsia="標楷體" w:hint="eastAsia"/>
          <w:sz w:val="20"/>
          <w:szCs w:val="16"/>
        </w:rPr>
        <w:t>年</w:t>
      </w:r>
      <w:r>
        <w:rPr>
          <w:rFonts w:eastAsia="標楷體" w:hint="eastAsia"/>
          <w:sz w:val="20"/>
          <w:szCs w:val="16"/>
        </w:rPr>
        <w:t>10</w:t>
      </w:r>
      <w:r>
        <w:rPr>
          <w:rFonts w:eastAsia="標楷體" w:hint="eastAsia"/>
          <w:sz w:val="20"/>
          <w:szCs w:val="16"/>
        </w:rPr>
        <w:t>月</w:t>
      </w:r>
      <w:r>
        <w:rPr>
          <w:rFonts w:eastAsia="標楷體" w:hint="eastAsia"/>
          <w:sz w:val="20"/>
          <w:szCs w:val="16"/>
        </w:rPr>
        <w:t>24</w:t>
      </w:r>
      <w:r>
        <w:rPr>
          <w:rFonts w:eastAsia="標楷體" w:hint="eastAsia"/>
          <w:sz w:val="20"/>
          <w:szCs w:val="16"/>
        </w:rPr>
        <w:t>日校務會議修訂</w:t>
      </w:r>
    </w:p>
    <w:p w:rsidR="004C73A4" w:rsidRDefault="004C73A4" w:rsidP="004C73A4">
      <w:pPr>
        <w:spacing w:line="240" w:lineRule="exact"/>
        <w:jc w:val="right"/>
        <w:rPr>
          <w:rFonts w:eastAsia="標楷體" w:hint="eastAsia"/>
          <w:sz w:val="20"/>
          <w:szCs w:val="16"/>
        </w:rPr>
      </w:pPr>
      <w:r>
        <w:rPr>
          <w:rFonts w:eastAsia="標楷體" w:hint="eastAsia"/>
          <w:sz w:val="20"/>
          <w:szCs w:val="16"/>
        </w:rPr>
        <w:t>105</w:t>
      </w:r>
      <w:r>
        <w:rPr>
          <w:rFonts w:eastAsia="標楷體" w:hint="eastAsia"/>
          <w:sz w:val="20"/>
          <w:szCs w:val="16"/>
        </w:rPr>
        <w:t>年</w:t>
      </w:r>
      <w:r>
        <w:rPr>
          <w:rFonts w:eastAsia="標楷體" w:hint="eastAsia"/>
          <w:sz w:val="20"/>
          <w:szCs w:val="16"/>
        </w:rPr>
        <w:t>8</w:t>
      </w:r>
      <w:r>
        <w:rPr>
          <w:rFonts w:eastAsia="標楷體" w:hint="eastAsia"/>
          <w:sz w:val="20"/>
          <w:szCs w:val="16"/>
        </w:rPr>
        <w:t>月</w:t>
      </w:r>
      <w:r>
        <w:rPr>
          <w:rFonts w:eastAsia="標楷體" w:hint="eastAsia"/>
          <w:sz w:val="20"/>
          <w:szCs w:val="16"/>
        </w:rPr>
        <w:t>22</w:t>
      </w:r>
      <w:r>
        <w:rPr>
          <w:rFonts w:eastAsia="標楷體" w:hint="eastAsia"/>
          <w:sz w:val="20"/>
          <w:szCs w:val="16"/>
        </w:rPr>
        <w:t>日行政會議</w:t>
      </w:r>
      <w:r w:rsidR="00FB5E82">
        <w:rPr>
          <w:rFonts w:eastAsia="標楷體" w:hint="eastAsia"/>
          <w:sz w:val="20"/>
          <w:szCs w:val="16"/>
        </w:rPr>
        <w:t>修訂</w:t>
      </w:r>
    </w:p>
    <w:p w:rsidR="004C73A4" w:rsidRDefault="004C73A4" w:rsidP="004C73A4">
      <w:pPr>
        <w:spacing w:line="240" w:lineRule="exact"/>
        <w:jc w:val="right"/>
        <w:rPr>
          <w:rFonts w:eastAsia="標楷體"/>
          <w:sz w:val="20"/>
          <w:szCs w:val="16"/>
        </w:rPr>
      </w:pPr>
      <w:r>
        <w:rPr>
          <w:rFonts w:eastAsia="標楷體" w:hint="eastAsia"/>
          <w:sz w:val="20"/>
          <w:szCs w:val="16"/>
        </w:rPr>
        <w:t>105</w:t>
      </w:r>
      <w:r>
        <w:rPr>
          <w:rFonts w:eastAsia="標楷體" w:hint="eastAsia"/>
          <w:sz w:val="20"/>
          <w:szCs w:val="16"/>
        </w:rPr>
        <w:t>年</w:t>
      </w:r>
      <w:r>
        <w:rPr>
          <w:rFonts w:eastAsia="標楷體" w:hint="eastAsia"/>
          <w:sz w:val="20"/>
          <w:szCs w:val="16"/>
        </w:rPr>
        <w:t>11</w:t>
      </w:r>
      <w:r>
        <w:rPr>
          <w:rFonts w:eastAsia="標楷體" w:hint="eastAsia"/>
          <w:sz w:val="20"/>
          <w:szCs w:val="16"/>
        </w:rPr>
        <w:t>月</w:t>
      </w:r>
      <w:r>
        <w:rPr>
          <w:rFonts w:eastAsia="標楷體" w:hint="eastAsia"/>
          <w:sz w:val="20"/>
          <w:szCs w:val="16"/>
        </w:rPr>
        <w:t>02</w:t>
      </w:r>
      <w:r>
        <w:rPr>
          <w:rFonts w:eastAsia="標楷體" w:hint="eastAsia"/>
          <w:sz w:val="20"/>
          <w:szCs w:val="16"/>
        </w:rPr>
        <w:t>日校務會議修訂</w:t>
      </w:r>
    </w:p>
    <w:p w:rsidR="004C73A4" w:rsidRDefault="00B428A5" w:rsidP="004C73A4">
      <w:pPr>
        <w:spacing w:line="240" w:lineRule="exact"/>
        <w:jc w:val="right"/>
        <w:rPr>
          <w:rFonts w:eastAsia="標楷體" w:hint="eastAsia"/>
          <w:sz w:val="20"/>
          <w:szCs w:val="16"/>
        </w:rPr>
      </w:pPr>
      <w:r>
        <w:rPr>
          <w:rFonts w:eastAsia="標楷體" w:hint="eastAsia"/>
          <w:sz w:val="20"/>
          <w:szCs w:val="16"/>
        </w:rPr>
        <w:t>108</w:t>
      </w:r>
      <w:r>
        <w:rPr>
          <w:rFonts w:eastAsia="標楷體" w:hint="eastAsia"/>
          <w:sz w:val="20"/>
          <w:szCs w:val="16"/>
        </w:rPr>
        <w:t>年</w:t>
      </w:r>
      <w:r w:rsidR="00CA133B">
        <w:rPr>
          <w:rFonts w:eastAsia="標楷體" w:hint="eastAsia"/>
          <w:sz w:val="20"/>
          <w:szCs w:val="16"/>
        </w:rPr>
        <w:t>1</w:t>
      </w:r>
      <w:r>
        <w:rPr>
          <w:rFonts w:eastAsia="標楷體" w:hint="eastAsia"/>
          <w:sz w:val="20"/>
          <w:szCs w:val="16"/>
        </w:rPr>
        <w:t>月</w:t>
      </w:r>
      <w:r w:rsidR="00CA133B">
        <w:rPr>
          <w:rFonts w:eastAsia="標楷體" w:hint="eastAsia"/>
          <w:sz w:val="20"/>
          <w:szCs w:val="16"/>
        </w:rPr>
        <w:t>07</w:t>
      </w:r>
      <w:r>
        <w:rPr>
          <w:rFonts w:eastAsia="標楷體" w:hint="eastAsia"/>
          <w:sz w:val="20"/>
          <w:szCs w:val="16"/>
        </w:rPr>
        <w:t>日行政會議</w:t>
      </w:r>
      <w:r w:rsidR="00FB5E82">
        <w:rPr>
          <w:rFonts w:eastAsia="標楷體" w:hint="eastAsia"/>
          <w:sz w:val="20"/>
          <w:szCs w:val="16"/>
        </w:rPr>
        <w:t>修訂</w:t>
      </w:r>
    </w:p>
    <w:p w:rsidR="00CA133B" w:rsidRDefault="00CA133B" w:rsidP="00CA133B">
      <w:pPr>
        <w:spacing w:line="240" w:lineRule="exact"/>
        <w:jc w:val="right"/>
        <w:rPr>
          <w:rFonts w:eastAsia="標楷體"/>
          <w:sz w:val="20"/>
          <w:szCs w:val="16"/>
        </w:rPr>
      </w:pPr>
      <w:r>
        <w:rPr>
          <w:rFonts w:eastAsia="標楷體" w:hint="eastAsia"/>
          <w:sz w:val="20"/>
          <w:szCs w:val="16"/>
        </w:rPr>
        <w:t>10</w:t>
      </w:r>
      <w:r w:rsidR="00FE70DB">
        <w:rPr>
          <w:rFonts w:eastAsia="標楷體" w:hint="eastAsia"/>
          <w:sz w:val="20"/>
          <w:szCs w:val="16"/>
        </w:rPr>
        <w:t>8</w:t>
      </w:r>
      <w:r>
        <w:rPr>
          <w:rFonts w:eastAsia="標楷體" w:hint="eastAsia"/>
          <w:sz w:val="20"/>
          <w:szCs w:val="16"/>
        </w:rPr>
        <w:t>年</w:t>
      </w:r>
      <w:r>
        <w:rPr>
          <w:rFonts w:eastAsia="標楷體" w:hint="eastAsia"/>
          <w:sz w:val="20"/>
          <w:szCs w:val="16"/>
        </w:rPr>
        <w:t>1</w:t>
      </w:r>
      <w:r>
        <w:rPr>
          <w:rFonts w:eastAsia="標楷體" w:hint="eastAsia"/>
          <w:sz w:val="20"/>
          <w:szCs w:val="16"/>
        </w:rPr>
        <w:t>月</w:t>
      </w:r>
      <w:r>
        <w:rPr>
          <w:rFonts w:eastAsia="標楷體" w:hint="eastAsia"/>
          <w:sz w:val="20"/>
          <w:szCs w:val="16"/>
        </w:rPr>
        <w:t>09</w:t>
      </w:r>
      <w:r>
        <w:rPr>
          <w:rFonts w:eastAsia="標楷體" w:hint="eastAsia"/>
          <w:sz w:val="20"/>
          <w:szCs w:val="16"/>
        </w:rPr>
        <w:t>日校務會議修訂</w:t>
      </w:r>
    </w:p>
    <w:p w:rsidR="00CA133B" w:rsidRDefault="005E6BFC" w:rsidP="004C73A4">
      <w:pPr>
        <w:spacing w:line="240" w:lineRule="exact"/>
        <w:jc w:val="right"/>
        <w:rPr>
          <w:rFonts w:eastAsia="標楷體"/>
          <w:sz w:val="20"/>
          <w:szCs w:val="16"/>
        </w:rPr>
      </w:pPr>
      <w:r w:rsidRPr="005E6BFC">
        <w:rPr>
          <w:rFonts w:eastAsia="標楷體" w:hint="eastAsia"/>
          <w:sz w:val="20"/>
          <w:szCs w:val="16"/>
        </w:rPr>
        <w:t>中華民國</w:t>
      </w:r>
      <w:r w:rsidRPr="005E6BFC">
        <w:rPr>
          <w:rFonts w:eastAsia="標楷體" w:hint="eastAsia"/>
          <w:sz w:val="20"/>
          <w:szCs w:val="16"/>
        </w:rPr>
        <w:t>108</w:t>
      </w:r>
      <w:r w:rsidRPr="005E6BFC">
        <w:rPr>
          <w:rFonts w:eastAsia="標楷體" w:hint="eastAsia"/>
          <w:sz w:val="20"/>
          <w:szCs w:val="16"/>
        </w:rPr>
        <w:t>年</w:t>
      </w:r>
      <w:r w:rsidRPr="005E6BFC">
        <w:rPr>
          <w:rFonts w:eastAsia="標楷體" w:hint="eastAsia"/>
          <w:sz w:val="20"/>
          <w:szCs w:val="16"/>
        </w:rPr>
        <w:t>12</w:t>
      </w:r>
      <w:r w:rsidRPr="005E6BFC">
        <w:rPr>
          <w:rFonts w:eastAsia="標楷體" w:hint="eastAsia"/>
          <w:sz w:val="20"/>
          <w:szCs w:val="16"/>
        </w:rPr>
        <w:t>月</w:t>
      </w:r>
      <w:r w:rsidRPr="005E6BFC">
        <w:rPr>
          <w:rFonts w:eastAsia="標楷體" w:hint="eastAsia"/>
          <w:sz w:val="20"/>
          <w:szCs w:val="16"/>
        </w:rPr>
        <w:t>02</w:t>
      </w:r>
      <w:r w:rsidRPr="005E6BFC">
        <w:rPr>
          <w:rFonts w:eastAsia="標楷體" w:hint="eastAsia"/>
          <w:sz w:val="20"/>
          <w:szCs w:val="16"/>
        </w:rPr>
        <w:t>日行政會議統一修訂文字</w:t>
      </w:r>
    </w:p>
    <w:p w:rsidR="00AD53A4" w:rsidRDefault="009B7CAB" w:rsidP="00AD53A4">
      <w:pPr>
        <w:spacing w:line="240" w:lineRule="exact"/>
        <w:jc w:val="right"/>
        <w:rPr>
          <w:rFonts w:eastAsia="標楷體" w:hint="eastAsia"/>
          <w:sz w:val="20"/>
          <w:szCs w:val="16"/>
        </w:rPr>
      </w:pPr>
      <w:r>
        <w:rPr>
          <w:rFonts w:eastAsia="標楷體"/>
          <w:sz w:val="20"/>
          <w:szCs w:val="16"/>
        </w:rPr>
        <w:t>112</w:t>
      </w:r>
      <w:r w:rsidR="00AD53A4">
        <w:rPr>
          <w:rFonts w:eastAsia="標楷體" w:hint="eastAsia"/>
          <w:sz w:val="20"/>
          <w:szCs w:val="16"/>
        </w:rPr>
        <w:t>年</w:t>
      </w:r>
      <w:r>
        <w:rPr>
          <w:rFonts w:eastAsia="標楷體"/>
          <w:sz w:val="20"/>
          <w:szCs w:val="16"/>
        </w:rPr>
        <w:t>6</w:t>
      </w:r>
      <w:r w:rsidR="00AD53A4">
        <w:rPr>
          <w:rFonts w:eastAsia="標楷體" w:hint="eastAsia"/>
          <w:sz w:val="20"/>
          <w:szCs w:val="16"/>
        </w:rPr>
        <w:t>月</w:t>
      </w:r>
      <w:r>
        <w:rPr>
          <w:rFonts w:eastAsia="標楷體"/>
          <w:sz w:val="20"/>
          <w:szCs w:val="16"/>
        </w:rPr>
        <w:t>19</w:t>
      </w:r>
      <w:r w:rsidR="00AD53A4">
        <w:rPr>
          <w:rFonts w:eastAsia="標楷體" w:hint="eastAsia"/>
          <w:sz w:val="20"/>
          <w:szCs w:val="16"/>
        </w:rPr>
        <w:t>日行政會議修訂</w:t>
      </w:r>
    </w:p>
    <w:p w:rsidR="005E6BFC" w:rsidRDefault="009B7CAB" w:rsidP="00AD53A4">
      <w:pPr>
        <w:spacing w:line="240" w:lineRule="exact"/>
        <w:jc w:val="right"/>
        <w:rPr>
          <w:rFonts w:eastAsia="標楷體" w:hint="eastAsia"/>
          <w:sz w:val="20"/>
          <w:szCs w:val="16"/>
        </w:rPr>
      </w:pPr>
      <w:r>
        <w:rPr>
          <w:rFonts w:eastAsia="標楷體"/>
          <w:sz w:val="20"/>
          <w:szCs w:val="16"/>
        </w:rPr>
        <w:t>112</w:t>
      </w:r>
      <w:r w:rsidR="00AD53A4">
        <w:rPr>
          <w:rFonts w:eastAsia="標楷體" w:hint="eastAsia"/>
          <w:sz w:val="20"/>
          <w:szCs w:val="16"/>
        </w:rPr>
        <w:t>年</w:t>
      </w:r>
      <w:r>
        <w:rPr>
          <w:rFonts w:eastAsia="標楷體"/>
          <w:sz w:val="20"/>
          <w:szCs w:val="16"/>
        </w:rPr>
        <w:t>6</w:t>
      </w:r>
      <w:r w:rsidR="00AD53A4">
        <w:rPr>
          <w:rFonts w:eastAsia="標楷體" w:hint="eastAsia"/>
          <w:sz w:val="20"/>
          <w:szCs w:val="16"/>
        </w:rPr>
        <w:t>月</w:t>
      </w:r>
      <w:r>
        <w:rPr>
          <w:rFonts w:eastAsia="標楷體" w:hint="eastAsia"/>
          <w:sz w:val="20"/>
          <w:szCs w:val="16"/>
        </w:rPr>
        <w:t>2</w:t>
      </w:r>
      <w:r>
        <w:rPr>
          <w:rFonts w:eastAsia="標楷體"/>
          <w:sz w:val="20"/>
          <w:szCs w:val="16"/>
        </w:rPr>
        <w:t>6</w:t>
      </w:r>
      <w:r w:rsidR="00AD53A4">
        <w:rPr>
          <w:rFonts w:eastAsia="標楷體" w:hint="eastAsia"/>
          <w:sz w:val="20"/>
          <w:szCs w:val="16"/>
        </w:rPr>
        <w:t>日校務會議修訂</w:t>
      </w:r>
    </w:p>
    <w:p w:rsidR="004C73A4" w:rsidRDefault="004C73A4" w:rsidP="004C73A4">
      <w:pPr>
        <w:spacing w:line="240" w:lineRule="exact"/>
        <w:rPr>
          <w:rFonts w:eastAsia="標楷體" w:hint="eastAsia"/>
          <w:sz w:val="16"/>
          <w:szCs w:val="16"/>
        </w:rPr>
      </w:pPr>
    </w:p>
    <w:p w:rsidR="004C73A4" w:rsidRDefault="004C73A4" w:rsidP="004C73A4">
      <w:pPr>
        <w:spacing w:line="240" w:lineRule="atLeast"/>
        <w:ind w:left="1217" w:hangingChars="507" w:hanging="1217"/>
        <w:rPr>
          <w:rFonts w:eastAsia="標楷體"/>
        </w:rPr>
      </w:pPr>
      <w:r>
        <w:rPr>
          <w:rFonts w:eastAsia="標楷體" w:hint="eastAsia"/>
        </w:rPr>
        <w:t>第一條　　中國科技大學（以下簡稱本校）</w:t>
      </w:r>
      <w:r>
        <w:rPr>
          <w:rFonts w:eastAsia="標楷體"/>
        </w:rPr>
        <w:t>依</w:t>
      </w:r>
      <w:r>
        <w:rPr>
          <w:rFonts w:eastAsia="標楷體" w:hint="eastAsia"/>
        </w:rPr>
        <w:t>教育部</w:t>
      </w:r>
      <w:r>
        <w:rPr>
          <w:rFonts w:eastAsia="標楷體"/>
        </w:rPr>
        <w:t>「大學聘任專業技術人員擔任教學辦法」訂定</w:t>
      </w:r>
      <w:r>
        <w:rPr>
          <w:rFonts w:eastAsia="標楷體" w:hint="eastAsia"/>
        </w:rPr>
        <w:t>「中國科技大學專業技術人員聘任辦法」（以下簡稱本辦法）</w:t>
      </w:r>
      <w:r>
        <w:rPr>
          <w:rFonts w:eastAsia="標楷體"/>
        </w:rPr>
        <w:t>。</w:t>
      </w:r>
    </w:p>
    <w:p w:rsidR="004C73A4" w:rsidRDefault="004C73A4" w:rsidP="004C73A4">
      <w:pPr>
        <w:spacing w:line="240" w:lineRule="atLeast"/>
        <w:ind w:left="480" w:hangingChars="200" w:hanging="480"/>
        <w:rPr>
          <w:rFonts w:ascii="標楷體" w:eastAsia="標楷體" w:hAnsi="標楷體" w:hint="eastAsia"/>
        </w:rPr>
      </w:pPr>
      <w:r>
        <w:rPr>
          <w:rFonts w:ascii="標楷體" w:eastAsia="標楷體" w:hAnsi="標楷體" w:hint="eastAsia"/>
        </w:rPr>
        <w:t>第二條    本辦法所稱專業技術人員，指具有特殊專業實務經驗、造詣或成就，足以</w:t>
      </w:r>
    </w:p>
    <w:p w:rsidR="004C73A4" w:rsidRDefault="004C73A4" w:rsidP="004C73A4">
      <w:pPr>
        <w:spacing w:line="240" w:lineRule="atLeast"/>
        <w:ind w:leftChars="500" w:left="1260" w:hangingChars="25" w:hanging="60"/>
        <w:rPr>
          <w:rFonts w:ascii="標楷體" w:eastAsia="標楷體" w:hAnsi="標楷體" w:hint="eastAsia"/>
        </w:rPr>
      </w:pPr>
      <w:r>
        <w:rPr>
          <w:rFonts w:ascii="標楷體" w:eastAsia="標楷體" w:hAnsi="標楷體" w:hint="eastAsia"/>
        </w:rPr>
        <w:t>勝任本校教學工作者。</w:t>
      </w:r>
      <w:bookmarkStart w:id="0" w:name="_GoBack"/>
      <w:bookmarkEnd w:id="0"/>
    </w:p>
    <w:p w:rsidR="004C73A4" w:rsidRDefault="004C73A4" w:rsidP="004C73A4">
      <w:pPr>
        <w:spacing w:line="240" w:lineRule="atLeast"/>
        <w:ind w:leftChars="495" w:left="1188" w:firstLineChars="4" w:firstLine="10"/>
        <w:rPr>
          <w:rFonts w:ascii="標楷體" w:eastAsia="標楷體" w:hAnsi="標楷體" w:hint="eastAsia"/>
        </w:rPr>
      </w:pPr>
      <w:r>
        <w:rPr>
          <w:rFonts w:ascii="標楷體" w:eastAsia="標楷體" w:hAnsi="標楷體" w:hint="eastAsia"/>
        </w:rPr>
        <w:t>本校因教學需要所聘任之專業技術人員，以具有豐富之業界專業性實務工作經驗為必備之要件。</w:t>
      </w:r>
    </w:p>
    <w:p w:rsidR="004C73A4" w:rsidRDefault="004C73A4" w:rsidP="004C73A4">
      <w:pPr>
        <w:spacing w:line="240" w:lineRule="atLeast"/>
        <w:ind w:left="1188" w:hangingChars="495" w:hanging="1188"/>
        <w:rPr>
          <w:rFonts w:ascii="標楷體" w:eastAsia="標楷體" w:hAnsi="標楷體" w:hint="eastAsia"/>
        </w:rPr>
      </w:pPr>
      <w:r>
        <w:rPr>
          <w:rFonts w:ascii="標楷體" w:eastAsia="標楷體" w:hAnsi="標楷體" w:hint="eastAsia"/>
        </w:rPr>
        <w:t>第三條    本辦法所稱之專業領域範圍包括：設計、商業、管理、資訊、語言及其他經本校教師評審委員會審定與教學科目相關之專業領域。</w:t>
      </w:r>
    </w:p>
    <w:p w:rsidR="004C73A4" w:rsidRDefault="004C73A4" w:rsidP="004C73A4">
      <w:pPr>
        <w:spacing w:line="240" w:lineRule="atLeast"/>
        <w:rPr>
          <w:rFonts w:ascii="標楷體" w:eastAsia="標楷體" w:hAnsi="標楷體" w:hint="eastAsia"/>
        </w:rPr>
      </w:pPr>
      <w:r>
        <w:rPr>
          <w:rFonts w:ascii="標楷體" w:eastAsia="標楷體" w:hAnsi="標楷體" w:hint="eastAsia"/>
        </w:rPr>
        <w:t>第四條    專業技術人員比照教師職務等級，分教授級、副教授級、助理教授級及講</w:t>
      </w:r>
    </w:p>
    <w:p w:rsidR="004C73A4" w:rsidRDefault="004C73A4" w:rsidP="004C73A4">
      <w:pPr>
        <w:spacing w:line="240" w:lineRule="atLeast"/>
        <w:ind w:firstLineChars="500" w:firstLine="1200"/>
        <w:rPr>
          <w:rFonts w:ascii="標楷體" w:eastAsia="標楷體" w:hAnsi="標楷體" w:hint="eastAsia"/>
        </w:rPr>
      </w:pPr>
      <w:r>
        <w:rPr>
          <w:rFonts w:ascii="標楷體" w:eastAsia="標楷體" w:hAnsi="標楷體" w:hint="eastAsia"/>
        </w:rPr>
        <w:t>師級等四級。</w:t>
      </w:r>
    </w:p>
    <w:p w:rsidR="004C73A4" w:rsidRDefault="004C73A4" w:rsidP="004C73A4">
      <w:pPr>
        <w:spacing w:line="240" w:lineRule="atLeast"/>
        <w:rPr>
          <w:rFonts w:ascii="標楷體" w:eastAsia="標楷體" w:hAnsi="標楷體" w:hint="eastAsia"/>
        </w:rPr>
      </w:pPr>
      <w:r>
        <w:rPr>
          <w:rFonts w:ascii="標楷體" w:eastAsia="標楷體" w:hAnsi="標楷體" w:hint="eastAsia"/>
        </w:rPr>
        <w:t>第五條    教授級專業技術人員應具備下列資格之</w:t>
      </w:r>
      <w:proofErr w:type="gramStart"/>
      <w:r>
        <w:rPr>
          <w:rFonts w:ascii="標楷體" w:eastAsia="標楷體" w:hAnsi="標楷體" w:hint="eastAsia"/>
        </w:rPr>
        <w:t>一</w:t>
      </w:r>
      <w:proofErr w:type="gramEnd"/>
      <w:r>
        <w:rPr>
          <w:rFonts w:ascii="標楷體" w:eastAsia="標楷體" w:hAnsi="標楷體" w:hint="eastAsia"/>
        </w:rPr>
        <w:t>：</w:t>
      </w:r>
    </w:p>
    <w:p w:rsidR="004C73A4" w:rsidRDefault="004C73A4" w:rsidP="004C73A4">
      <w:pPr>
        <w:spacing w:line="240" w:lineRule="atLeast"/>
        <w:ind w:firstLineChars="500" w:firstLine="1200"/>
        <w:rPr>
          <w:rFonts w:ascii="標楷體" w:eastAsia="標楷體" w:hAnsi="標楷體" w:hint="eastAsia"/>
        </w:rPr>
      </w:pPr>
      <w:r>
        <w:rPr>
          <w:rFonts w:ascii="標楷體" w:eastAsia="標楷體" w:hAnsi="標楷體" w:hint="eastAsia"/>
        </w:rPr>
        <w:t>一、</w:t>
      </w:r>
      <w:smartTag w:uri="urn:schemas-microsoft-com:office:smarttags" w:element="PersonName">
        <w:smartTagPr>
          <w:attr w:name="ProductID" w:val="曾任副"/>
        </w:smartTagPr>
        <w:r>
          <w:rPr>
            <w:rFonts w:ascii="標楷體" w:eastAsia="標楷體" w:hAnsi="標楷體" w:hint="eastAsia"/>
          </w:rPr>
          <w:t>曾任副</w:t>
        </w:r>
      </w:smartTag>
      <w:r>
        <w:rPr>
          <w:rFonts w:ascii="標楷體" w:eastAsia="標楷體" w:hAnsi="標楷體" w:hint="eastAsia"/>
        </w:rPr>
        <w:t>教授級專業技術人員三年以上，成績優良，並有具體事蹟者。</w:t>
      </w:r>
    </w:p>
    <w:p w:rsidR="004C73A4" w:rsidRDefault="004C73A4" w:rsidP="004C73A4">
      <w:pPr>
        <w:spacing w:line="240" w:lineRule="atLeast"/>
        <w:ind w:leftChars="400" w:left="960" w:firstLineChars="100" w:firstLine="240"/>
        <w:rPr>
          <w:rFonts w:ascii="標楷體" w:eastAsia="標楷體" w:hAnsi="標楷體" w:hint="eastAsia"/>
        </w:rPr>
      </w:pPr>
      <w:r>
        <w:rPr>
          <w:rFonts w:ascii="標楷體" w:eastAsia="標楷體" w:hAnsi="標楷體" w:hint="eastAsia"/>
        </w:rPr>
        <w:t>二、曾從事與應聘科目性質相關之專業性工作十五年以上，具有特殊造詣</w:t>
      </w:r>
    </w:p>
    <w:p w:rsidR="004C73A4" w:rsidRDefault="004C73A4" w:rsidP="004C73A4">
      <w:pPr>
        <w:spacing w:line="240" w:lineRule="atLeast"/>
        <w:ind w:leftChars="400" w:left="960" w:firstLineChars="300" w:firstLine="720"/>
        <w:rPr>
          <w:rFonts w:ascii="標楷體" w:eastAsia="標楷體" w:hAnsi="標楷體" w:hint="eastAsia"/>
        </w:rPr>
      </w:pPr>
      <w:r>
        <w:rPr>
          <w:rFonts w:ascii="標楷體" w:eastAsia="標楷體" w:hAnsi="標楷體" w:hint="eastAsia"/>
        </w:rPr>
        <w:t>或成就者。但獲有國際級大獎者，其年限得酌減五年。</w:t>
      </w:r>
    </w:p>
    <w:p w:rsidR="004C73A4" w:rsidRDefault="004C73A4" w:rsidP="004C73A4">
      <w:pPr>
        <w:spacing w:line="240" w:lineRule="atLeast"/>
        <w:rPr>
          <w:rFonts w:ascii="標楷體" w:eastAsia="標楷體" w:hAnsi="標楷體" w:hint="eastAsia"/>
        </w:rPr>
      </w:pPr>
      <w:r>
        <w:rPr>
          <w:rFonts w:ascii="標楷體" w:eastAsia="標楷體" w:hAnsi="標楷體" w:hint="eastAsia"/>
        </w:rPr>
        <w:t>第六條    副教授級專業技術人員應具備下列資格之</w:t>
      </w:r>
      <w:proofErr w:type="gramStart"/>
      <w:r>
        <w:rPr>
          <w:rFonts w:ascii="標楷體" w:eastAsia="標楷體" w:hAnsi="標楷體" w:hint="eastAsia"/>
        </w:rPr>
        <w:t>一</w:t>
      </w:r>
      <w:proofErr w:type="gramEnd"/>
      <w:r>
        <w:rPr>
          <w:rFonts w:ascii="標楷體" w:eastAsia="標楷體" w:hAnsi="標楷體" w:hint="eastAsia"/>
        </w:rPr>
        <w:t>：</w:t>
      </w:r>
    </w:p>
    <w:p w:rsidR="004C73A4" w:rsidRDefault="004C73A4" w:rsidP="004C73A4">
      <w:pPr>
        <w:spacing w:line="240" w:lineRule="atLeast"/>
        <w:ind w:firstLineChars="500" w:firstLine="1200"/>
        <w:rPr>
          <w:rFonts w:ascii="標楷體" w:eastAsia="標楷體" w:hAnsi="標楷體" w:hint="eastAsia"/>
        </w:rPr>
      </w:pPr>
      <w:r>
        <w:rPr>
          <w:rFonts w:ascii="標楷體" w:eastAsia="標楷體" w:hAnsi="標楷體" w:hint="eastAsia"/>
        </w:rPr>
        <w:t>一、曾</w:t>
      </w:r>
      <w:smartTag w:uri="urn:schemas-microsoft-com:office:smarttags" w:element="PersonName">
        <w:smartTagPr>
          <w:attr w:name="ProductID" w:val="任助理"/>
        </w:smartTagPr>
        <w:r>
          <w:rPr>
            <w:rFonts w:ascii="標楷體" w:eastAsia="標楷體" w:hAnsi="標楷體" w:hint="eastAsia"/>
          </w:rPr>
          <w:t>任助理</w:t>
        </w:r>
      </w:smartTag>
      <w:r>
        <w:rPr>
          <w:rFonts w:ascii="標楷體" w:eastAsia="標楷體" w:hAnsi="標楷體" w:hint="eastAsia"/>
        </w:rPr>
        <w:t>教授級專業技術人員三年以上，成績優良，並有具體事蹟者。</w:t>
      </w:r>
    </w:p>
    <w:p w:rsidR="004C73A4" w:rsidRDefault="004C73A4" w:rsidP="004C73A4">
      <w:pPr>
        <w:spacing w:line="240" w:lineRule="atLeast"/>
        <w:ind w:leftChars="400" w:left="960" w:firstLineChars="100" w:firstLine="240"/>
        <w:rPr>
          <w:rFonts w:ascii="標楷體" w:eastAsia="標楷體" w:hAnsi="標楷體" w:hint="eastAsia"/>
        </w:rPr>
      </w:pPr>
      <w:r>
        <w:rPr>
          <w:rFonts w:ascii="標楷體" w:eastAsia="標楷體" w:hAnsi="標楷體" w:hint="eastAsia"/>
        </w:rPr>
        <w:t>二、曾從事與應聘科目性質相關之專業性工作十二年以上，具有特殊造詣</w:t>
      </w:r>
    </w:p>
    <w:p w:rsidR="004C73A4" w:rsidRDefault="004C73A4" w:rsidP="004C73A4">
      <w:pPr>
        <w:spacing w:line="240" w:lineRule="atLeast"/>
        <w:ind w:leftChars="400" w:left="960" w:firstLineChars="300" w:firstLine="720"/>
        <w:rPr>
          <w:rFonts w:ascii="標楷體" w:eastAsia="標楷體" w:hAnsi="標楷體" w:hint="eastAsia"/>
        </w:rPr>
      </w:pPr>
      <w:r>
        <w:rPr>
          <w:rFonts w:ascii="標楷體" w:eastAsia="標楷體" w:hAnsi="標楷體" w:hint="eastAsia"/>
        </w:rPr>
        <w:t>或成就者。但獲有國際級大獎者，其年限得酌減四年。</w:t>
      </w:r>
    </w:p>
    <w:p w:rsidR="004C73A4" w:rsidRDefault="004C73A4" w:rsidP="004C73A4">
      <w:pPr>
        <w:spacing w:line="240" w:lineRule="atLeast"/>
        <w:rPr>
          <w:rFonts w:ascii="標楷體" w:eastAsia="標楷體" w:hAnsi="標楷體" w:hint="eastAsia"/>
        </w:rPr>
      </w:pPr>
      <w:r>
        <w:rPr>
          <w:rFonts w:ascii="標楷體" w:eastAsia="標楷體" w:hAnsi="標楷體" w:hint="eastAsia"/>
        </w:rPr>
        <w:t>第七條    助理教授級專業技術人員應具備下列資格之</w:t>
      </w:r>
      <w:proofErr w:type="gramStart"/>
      <w:r>
        <w:rPr>
          <w:rFonts w:ascii="標楷體" w:eastAsia="標楷體" w:hAnsi="標楷體" w:hint="eastAsia"/>
        </w:rPr>
        <w:t>一</w:t>
      </w:r>
      <w:proofErr w:type="gramEnd"/>
      <w:r>
        <w:rPr>
          <w:rFonts w:ascii="標楷體" w:eastAsia="標楷體" w:hAnsi="標楷體" w:hint="eastAsia"/>
        </w:rPr>
        <w:t>：</w:t>
      </w:r>
    </w:p>
    <w:p w:rsidR="004C73A4" w:rsidRDefault="004C73A4" w:rsidP="004C73A4">
      <w:pPr>
        <w:spacing w:line="240" w:lineRule="atLeast"/>
        <w:ind w:firstLineChars="500" w:firstLine="1200"/>
        <w:rPr>
          <w:rFonts w:ascii="標楷體" w:eastAsia="標楷體" w:hAnsi="標楷體" w:hint="eastAsia"/>
        </w:rPr>
      </w:pPr>
      <w:r>
        <w:rPr>
          <w:rFonts w:ascii="標楷體" w:eastAsia="標楷體" w:hAnsi="標楷體" w:hint="eastAsia"/>
        </w:rPr>
        <w:t>一</w:t>
      </w:r>
      <w:r>
        <w:rPr>
          <w:rFonts w:ascii="標楷體" w:eastAsia="標楷體" w:hAnsi="標楷體"/>
        </w:rPr>
        <w:t>、</w:t>
      </w:r>
      <w:r>
        <w:rPr>
          <w:rFonts w:ascii="標楷體" w:eastAsia="標楷體" w:hAnsi="標楷體" w:hint="eastAsia"/>
        </w:rPr>
        <w:t>曾任講師級專業人員三年以上，成績優良，並有具體事蹟者。</w:t>
      </w:r>
    </w:p>
    <w:p w:rsidR="004C73A4" w:rsidRDefault="004C73A4" w:rsidP="004C73A4">
      <w:pPr>
        <w:spacing w:line="240" w:lineRule="atLeast"/>
        <w:ind w:leftChars="500" w:left="1620" w:hangingChars="175" w:hanging="420"/>
        <w:rPr>
          <w:rFonts w:ascii="標楷體" w:eastAsia="標楷體" w:hAnsi="標楷體" w:hint="eastAsia"/>
        </w:rPr>
      </w:pPr>
      <w:r>
        <w:rPr>
          <w:rFonts w:ascii="標楷體" w:eastAsia="標楷體" w:hAnsi="標楷體" w:hint="eastAsia"/>
        </w:rPr>
        <w:t>二、曾從事與應聘科目性質相關之專業性工作九年以上，具有特殊造詣或成就者。但獲有國際級大獎者，其年限得酌減三年。</w:t>
      </w:r>
    </w:p>
    <w:p w:rsidR="004C73A4" w:rsidRDefault="004C73A4" w:rsidP="004C73A4">
      <w:pPr>
        <w:spacing w:line="240" w:lineRule="atLeast"/>
        <w:ind w:left="480" w:hangingChars="200" w:hanging="480"/>
        <w:rPr>
          <w:rFonts w:ascii="標楷體" w:eastAsia="標楷體" w:hAnsi="標楷體" w:hint="eastAsia"/>
        </w:rPr>
      </w:pPr>
      <w:r>
        <w:rPr>
          <w:rFonts w:ascii="標楷體" w:eastAsia="標楷體" w:hAnsi="標楷體" w:hint="eastAsia"/>
        </w:rPr>
        <w:t>第八條    講師級專業技術人員之資格，應曾從事與應聘科目性質相關之專業性實務</w:t>
      </w:r>
    </w:p>
    <w:p w:rsidR="004C73A4" w:rsidRDefault="004C73A4" w:rsidP="004C73A4">
      <w:pPr>
        <w:spacing w:line="240" w:lineRule="atLeast"/>
        <w:ind w:leftChars="200" w:left="480" w:firstLineChars="300" w:firstLine="720"/>
        <w:rPr>
          <w:rFonts w:ascii="標楷體" w:eastAsia="標楷體" w:hAnsi="標楷體" w:hint="eastAsia"/>
        </w:rPr>
      </w:pPr>
      <w:r>
        <w:rPr>
          <w:rFonts w:ascii="標楷體" w:eastAsia="標楷體" w:hAnsi="標楷體" w:hint="eastAsia"/>
        </w:rPr>
        <w:t>工作六年以上，具有特殊造詣或成就者。但獲有國際級大獎者，其年限得</w:t>
      </w:r>
    </w:p>
    <w:p w:rsidR="004C73A4" w:rsidRDefault="004C73A4" w:rsidP="004C73A4">
      <w:pPr>
        <w:spacing w:line="240" w:lineRule="atLeast"/>
        <w:ind w:leftChars="200" w:left="480" w:firstLineChars="300" w:firstLine="720"/>
        <w:rPr>
          <w:rFonts w:ascii="標楷體" w:eastAsia="標楷體" w:hAnsi="標楷體" w:hint="eastAsia"/>
        </w:rPr>
      </w:pPr>
      <w:r>
        <w:rPr>
          <w:rFonts w:ascii="標楷體" w:eastAsia="標楷體" w:hAnsi="標楷體" w:hint="eastAsia"/>
        </w:rPr>
        <w:t>酌減二年。</w:t>
      </w:r>
    </w:p>
    <w:p w:rsidR="004C73A4" w:rsidRDefault="004C73A4" w:rsidP="004C73A4">
      <w:pPr>
        <w:spacing w:line="240" w:lineRule="atLeast"/>
        <w:ind w:left="480" w:hangingChars="200" w:hanging="480"/>
        <w:rPr>
          <w:rFonts w:ascii="標楷體" w:eastAsia="標楷體" w:hAnsi="標楷體" w:hint="eastAsia"/>
        </w:rPr>
      </w:pPr>
      <w:r>
        <w:rPr>
          <w:rFonts w:ascii="標楷體" w:eastAsia="標楷體" w:hAnsi="標楷體" w:hint="eastAsia"/>
        </w:rPr>
        <w:t>第九條    專業技術人員之資格審定、聘任、聘期、升等、解聘、停聘、</w:t>
      </w:r>
      <w:proofErr w:type="gramStart"/>
      <w:r>
        <w:rPr>
          <w:rFonts w:ascii="標楷體" w:eastAsia="標楷體" w:hAnsi="標楷體" w:hint="eastAsia"/>
        </w:rPr>
        <w:t>不</w:t>
      </w:r>
      <w:proofErr w:type="gramEnd"/>
      <w:r>
        <w:rPr>
          <w:rFonts w:ascii="標楷體" w:eastAsia="標楷體" w:hAnsi="標楷體" w:hint="eastAsia"/>
        </w:rPr>
        <w:t>續聘及申</w:t>
      </w:r>
    </w:p>
    <w:p w:rsidR="004C73A4" w:rsidRDefault="004C73A4" w:rsidP="004C73A4">
      <w:pPr>
        <w:spacing w:line="240" w:lineRule="atLeast"/>
        <w:ind w:leftChars="200" w:left="480" w:firstLineChars="300" w:firstLine="720"/>
        <w:rPr>
          <w:rFonts w:ascii="標楷體" w:eastAsia="標楷體" w:hAnsi="標楷體" w:hint="eastAsia"/>
        </w:rPr>
      </w:pPr>
      <w:proofErr w:type="gramStart"/>
      <w:r>
        <w:rPr>
          <w:rFonts w:ascii="標楷體" w:eastAsia="標楷體" w:hAnsi="標楷體" w:hint="eastAsia"/>
        </w:rPr>
        <w:t>訴等有關</w:t>
      </w:r>
      <w:proofErr w:type="gramEnd"/>
      <w:r>
        <w:rPr>
          <w:rFonts w:ascii="標楷體" w:eastAsia="標楷體" w:hAnsi="標楷體" w:hint="eastAsia"/>
        </w:rPr>
        <w:t>事項，比照本校專兼任教師之聘任規定。</w:t>
      </w:r>
    </w:p>
    <w:p w:rsidR="004C73A4" w:rsidRDefault="004C73A4" w:rsidP="004C73A4">
      <w:pPr>
        <w:spacing w:line="240" w:lineRule="atLeast"/>
        <w:ind w:left="1260" w:hangingChars="525" w:hanging="1260"/>
        <w:rPr>
          <w:rFonts w:ascii="標楷體" w:eastAsia="標楷體" w:hAnsi="標楷體" w:hint="eastAsia"/>
        </w:rPr>
      </w:pPr>
      <w:r>
        <w:rPr>
          <w:rFonts w:ascii="標楷體" w:eastAsia="標楷體" w:hAnsi="標楷體" w:hint="eastAsia"/>
        </w:rPr>
        <w:t>第十條    全校專任專業技術人員人數，應在專任教師員額編制內調整之，至多不得超過全校現有專任教師總人數之百分之</w:t>
      </w:r>
      <w:r w:rsidRPr="00192E70">
        <w:rPr>
          <w:rFonts w:ascii="標楷體" w:eastAsia="標楷體" w:hAnsi="標楷體" w:hint="eastAsia"/>
        </w:rPr>
        <w:t>二</w:t>
      </w:r>
      <w:r>
        <w:rPr>
          <w:rFonts w:ascii="標楷體" w:eastAsia="標楷體" w:hAnsi="標楷體" w:hint="eastAsia"/>
        </w:rPr>
        <w:t>十為原則。</w:t>
      </w:r>
    </w:p>
    <w:p w:rsidR="004C73A4" w:rsidRDefault="004C73A4" w:rsidP="004C73A4">
      <w:pPr>
        <w:spacing w:line="240" w:lineRule="atLeast"/>
        <w:ind w:leftChars="525" w:left="1260"/>
        <w:rPr>
          <w:rFonts w:ascii="標楷體" w:eastAsia="標楷體" w:hAnsi="標楷體" w:hint="eastAsia"/>
        </w:rPr>
      </w:pPr>
      <w:r>
        <w:rPr>
          <w:rFonts w:ascii="標楷體" w:eastAsia="標楷體" w:hAnsi="標楷體" w:hint="eastAsia"/>
        </w:rPr>
        <w:t>擬聘專業技術人員時，應</w:t>
      </w:r>
      <w:proofErr w:type="gramStart"/>
      <w:r>
        <w:rPr>
          <w:rFonts w:ascii="標楷體" w:eastAsia="標楷體" w:hAnsi="標楷體" w:hint="eastAsia"/>
        </w:rPr>
        <w:t>檢附曾從事</w:t>
      </w:r>
      <w:proofErr w:type="gramEnd"/>
      <w:r>
        <w:rPr>
          <w:rFonts w:ascii="標楷體" w:eastAsia="標楷體" w:hAnsi="標楷體" w:hint="eastAsia"/>
        </w:rPr>
        <w:t>與擬任教科目相關之實務或技術工作資</w:t>
      </w:r>
      <w:r>
        <w:rPr>
          <w:rFonts w:ascii="標楷體" w:eastAsia="標楷體" w:hAnsi="標楷體" w:hint="eastAsia"/>
        </w:rPr>
        <w:lastRenderedPageBreak/>
        <w:t>歷證明、特殊造詣或成就之證明或有國際級大獎證明等。</w:t>
      </w:r>
    </w:p>
    <w:p w:rsidR="004C73A4" w:rsidRDefault="004C73A4" w:rsidP="0047759A">
      <w:pPr>
        <w:spacing w:line="240" w:lineRule="atLeast"/>
        <w:ind w:left="1202" w:hangingChars="501" w:hanging="1202"/>
        <w:rPr>
          <w:rFonts w:ascii="標楷體" w:eastAsia="標楷體" w:hAnsi="標楷體" w:hint="eastAsia"/>
        </w:rPr>
      </w:pPr>
      <w:r>
        <w:rPr>
          <w:rFonts w:ascii="標楷體" w:eastAsia="標楷體" w:hAnsi="標楷體" w:hint="eastAsia"/>
        </w:rPr>
        <w:t>第十一條  專業技術人員從事業界專業性工作經驗之審查及認定原則</w:t>
      </w:r>
      <w:r w:rsidR="0047759A" w:rsidRPr="00CA133B">
        <w:rPr>
          <w:rFonts w:ascii="標楷體" w:eastAsia="標楷體" w:hAnsi="標楷體" w:hint="eastAsia"/>
        </w:rPr>
        <w:t>，依「</w:t>
      </w:r>
      <w:r w:rsidR="0047759A" w:rsidRPr="00CA133B">
        <w:rPr>
          <w:rFonts w:eastAsia="標楷體" w:hint="eastAsia"/>
        </w:rPr>
        <w:t>中國科技大學專業或技術科目教師業界實務工作經驗認定標準</w:t>
      </w:r>
      <w:r w:rsidR="0047759A" w:rsidRPr="00CA133B">
        <w:rPr>
          <w:rFonts w:ascii="標楷體" w:eastAsia="標楷體" w:hAnsi="標楷體" w:hint="eastAsia"/>
        </w:rPr>
        <w:t>」第</w:t>
      </w:r>
      <w:r w:rsidR="00D31D76" w:rsidRPr="00CA133B">
        <w:rPr>
          <w:rFonts w:ascii="標楷體" w:eastAsia="標楷體" w:hAnsi="標楷體" w:hint="eastAsia"/>
        </w:rPr>
        <w:t>3、</w:t>
      </w:r>
      <w:r w:rsidR="0047759A" w:rsidRPr="00CA133B">
        <w:rPr>
          <w:rFonts w:ascii="標楷體" w:eastAsia="標楷體" w:hAnsi="標楷體" w:hint="eastAsia"/>
        </w:rPr>
        <w:t>4條規定辦理</w:t>
      </w:r>
      <w:r>
        <w:rPr>
          <w:rFonts w:ascii="標楷體" w:eastAsia="標楷體" w:hAnsi="標楷體" w:hint="eastAsia"/>
        </w:rPr>
        <w:t>。</w:t>
      </w:r>
    </w:p>
    <w:p w:rsidR="004C73A4" w:rsidRDefault="004C73A4" w:rsidP="004C73A4">
      <w:pPr>
        <w:spacing w:line="240" w:lineRule="atLeast"/>
        <w:ind w:left="1260" w:hangingChars="525" w:hanging="1260"/>
        <w:rPr>
          <w:rFonts w:ascii="標楷體" w:eastAsia="標楷體" w:hAnsi="標楷體" w:hint="eastAsia"/>
        </w:rPr>
      </w:pPr>
      <w:r>
        <w:rPr>
          <w:rFonts w:ascii="標楷體" w:eastAsia="標楷體" w:hAnsi="標楷體" w:hint="eastAsia"/>
        </w:rPr>
        <w:t>第十二條  專業技術人員具體事蹟、特殊造詣或成就之認定至少需符合下列各款條件之一，且有證明文件或紀錄者：</w:t>
      </w:r>
    </w:p>
    <w:p w:rsidR="004C73A4" w:rsidRDefault="004C73A4" w:rsidP="004C73A4">
      <w:pPr>
        <w:spacing w:line="240" w:lineRule="atLeast"/>
        <w:ind w:firstLineChars="525" w:firstLine="1260"/>
        <w:rPr>
          <w:rFonts w:ascii="標楷體" w:eastAsia="標楷體" w:hAnsi="標楷體" w:hint="eastAsia"/>
        </w:rPr>
      </w:pPr>
      <w:r>
        <w:rPr>
          <w:rFonts w:ascii="標楷體" w:eastAsia="標楷體" w:hAnsi="標楷體" w:hint="eastAsia"/>
        </w:rPr>
        <w:t>一、最近五年內在相關專業領域至少有五場以上演出或展覽。</w:t>
      </w:r>
    </w:p>
    <w:p w:rsidR="004C73A4" w:rsidRDefault="004C73A4" w:rsidP="004C73A4">
      <w:pPr>
        <w:spacing w:line="240" w:lineRule="atLeast"/>
        <w:ind w:leftChars="524" w:left="1748" w:hangingChars="204" w:hanging="490"/>
        <w:rPr>
          <w:rFonts w:ascii="標楷體" w:eastAsia="標楷體" w:hAnsi="標楷體" w:hint="eastAsia"/>
        </w:rPr>
      </w:pPr>
      <w:r>
        <w:rPr>
          <w:rFonts w:ascii="標楷體" w:eastAsia="標楷體" w:hAnsi="標楷體" w:hint="eastAsia"/>
        </w:rPr>
        <w:t>二、最近五年內在相關專業領域至少有五次以上應邀策劃展演、活動或大型宴會。</w:t>
      </w:r>
    </w:p>
    <w:p w:rsidR="004C73A4" w:rsidRDefault="004C73A4" w:rsidP="004C73A4">
      <w:pPr>
        <w:spacing w:line="240" w:lineRule="atLeast"/>
        <w:ind w:leftChars="525" w:left="1800" w:hangingChars="225" w:hanging="540"/>
        <w:rPr>
          <w:rFonts w:ascii="標楷體" w:eastAsia="標楷體" w:hAnsi="標楷體" w:hint="eastAsia"/>
        </w:rPr>
      </w:pPr>
      <w:r>
        <w:rPr>
          <w:rFonts w:ascii="標楷體" w:eastAsia="標楷體" w:hAnsi="標楷體" w:hint="eastAsia"/>
        </w:rPr>
        <w:t>三、最近五年內在相關專業領域有特殊創作或表現。</w:t>
      </w:r>
    </w:p>
    <w:p w:rsidR="004C73A4" w:rsidRDefault="004C73A4" w:rsidP="004C73A4">
      <w:pPr>
        <w:spacing w:line="240" w:lineRule="atLeast"/>
        <w:ind w:leftChars="524" w:left="1748" w:hangingChars="204" w:hanging="490"/>
        <w:rPr>
          <w:rFonts w:ascii="標楷體" w:eastAsia="標楷體" w:hAnsi="標楷體" w:hint="eastAsia"/>
        </w:rPr>
      </w:pPr>
      <w:r>
        <w:rPr>
          <w:rFonts w:ascii="標楷體" w:eastAsia="標楷體" w:hAnsi="標楷體" w:hint="eastAsia"/>
        </w:rPr>
        <w:t>四、最近五年內在相關專業領域曾獲選代表國家參加世界區域性組織以上比（競）賽者。</w:t>
      </w:r>
    </w:p>
    <w:p w:rsidR="004C73A4" w:rsidRDefault="004C73A4" w:rsidP="004C73A4">
      <w:pPr>
        <w:spacing w:line="240" w:lineRule="atLeast"/>
        <w:ind w:leftChars="525" w:left="1260"/>
        <w:rPr>
          <w:rFonts w:ascii="標楷體" w:eastAsia="標楷體" w:hAnsi="標楷體" w:hint="eastAsia"/>
        </w:rPr>
      </w:pPr>
      <w:r>
        <w:rPr>
          <w:rFonts w:ascii="標楷體" w:eastAsia="標楷體" w:hAnsi="標楷體" w:hint="eastAsia"/>
        </w:rPr>
        <w:t>五、最近五年內在相關專業領域參加全國性各項比(競)賽獲前3名者。</w:t>
      </w:r>
    </w:p>
    <w:p w:rsidR="004C73A4" w:rsidRDefault="004C73A4" w:rsidP="004C73A4">
      <w:pPr>
        <w:spacing w:line="240" w:lineRule="atLeast"/>
        <w:ind w:leftChars="525" w:left="1260"/>
        <w:rPr>
          <w:rFonts w:ascii="標楷體" w:eastAsia="標楷體" w:hAnsi="標楷體" w:hint="eastAsia"/>
        </w:rPr>
      </w:pPr>
      <w:r>
        <w:rPr>
          <w:rFonts w:ascii="標楷體" w:eastAsia="標楷體" w:hAnsi="標楷體" w:hint="eastAsia"/>
        </w:rPr>
        <w:t>六、在相關專業領域或國內外享有盛名，符合教學需要。</w:t>
      </w:r>
    </w:p>
    <w:p w:rsidR="004C73A4" w:rsidRDefault="004C73A4" w:rsidP="004C73A4">
      <w:pPr>
        <w:spacing w:line="240" w:lineRule="atLeast"/>
        <w:ind w:leftChars="525" w:left="1800" w:hangingChars="225" w:hanging="540"/>
        <w:rPr>
          <w:rFonts w:ascii="標楷體" w:eastAsia="標楷體" w:hAnsi="標楷體" w:hint="eastAsia"/>
        </w:rPr>
      </w:pPr>
      <w:r>
        <w:rPr>
          <w:rFonts w:ascii="標楷體" w:eastAsia="標楷體" w:hAnsi="標楷體" w:hint="eastAsia"/>
        </w:rPr>
        <w:t>七、在藝術、設計領域有獨到見解深具價值與實用，獲專業好評。</w:t>
      </w:r>
    </w:p>
    <w:p w:rsidR="004C73A4" w:rsidRDefault="004C73A4" w:rsidP="004C73A4">
      <w:pPr>
        <w:spacing w:line="240" w:lineRule="atLeast"/>
        <w:ind w:leftChars="525" w:left="1800" w:hangingChars="225" w:hanging="540"/>
        <w:rPr>
          <w:rFonts w:ascii="標楷體" w:eastAsia="標楷體" w:hAnsi="標楷體" w:hint="eastAsia"/>
        </w:rPr>
      </w:pPr>
      <w:r>
        <w:rPr>
          <w:rFonts w:ascii="標楷體" w:eastAsia="標楷體" w:hAnsi="標楷體" w:hint="eastAsia"/>
        </w:rPr>
        <w:t>八、在相關專業領域經營管理方面，曾擔任高階主管職務三年以上。</w:t>
      </w:r>
    </w:p>
    <w:p w:rsidR="004C73A4" w:rsidRDefault="004C73A4" w:rsidP="004C73A4">
      <w:pPr>
        <w:spacing w:line="240" w:lineRule="atLeast"/>
        <w:ind w:left="1260" w:hangingChars="525" w:hanging="1260"/>
        <w:rPr>
          <w:rFonts w:ascii="標楷體" w:eastAsia="標楷體" w:hAnsi="標楷體" w:hint="eastAsia"/>
        </w:rPr>
      </w:pPr>
      <w:r>
        <w:rPr>
          <w:rFonts w:ascii="標楷體" w:eastAsia="標楷體" w:hAnsi="標楷體" w:hint="eastAsia"/>
        </w:rPr>
        <w:t>第十三條  專業技術人員之特殊造詣或成就之認定，應送請校外相關專業領域之學者或專家</w:t>
      </w:r>
      <w:r w:rsidR="00AD53A4" w:rsidRPr="00AD53A4">
        <w:rPr>
          <w:rFonts w:ascii="標楷體" w:eastAsia="標楷體" w:hAnsi="標楷體" w:hint="eastAsia"/>
          <w:highlight w:val="yellow"/>
        </w:rPr>
        <w:t>6</w:t>
      </w:r>
      <w:r>
        <w:rPr>
          <w:rFonts w:ascii="標楷體" w:eastAsia="標楷體" w:hAnsi="標楷體" w:hint="eastAsia"/>
        </w:rPr>
        <w:t>人審查並至少有</w:t>
      </w:r>
      <w:r w:rsidR="00AD53A4" w:rsidRPr="00AD53A4">
        <w:rPr>
          <w:rFonts w:ascii="標楷體" w:eastAsia="標楷體" w:hAnsi="標楷體" w:hint="eastAsia"/>
          <w:highlight w:val="yellow"/>
        </w:rPr>
        <w:t>4</w:t>
      </w:r>
      <w:r>
        <w:rPr>
          <w:rFonts w:ascii="標楷體" w:eastAsia="標楷體" w:hAnsi="標楷體" w:hint="eastAsia"/>
        </w:rPr>
        <w:t>人通過。</w:t>
      </w:r>
    </w:p>
    <w:p w:rsidR="004C73A4" w:rsidRDefault="004C73A4" w:rsidP="004C73A4">
      <w:pPr>
        <w:spacing w:line="240" w:lineRule="atLeast"/>
        <w:ind w:left="1260" w:hangingChars="525" w:hanging="1260"/>
        <w:rPr>
          <w:rFonts w:ascii="標楷體" w:eastAsia="標楷體" w:hAnsi="標楷體" w:hint="eastAsia"/>
        </w:rPr>
      </w:pPr>
      <w:r>
        <w:rPr>
          <w:rFonts w:ascii="標楷體" w:eastAsia="標楷體" w:hAnsi="標楷體" w:hint="eastAsia"/>
        </w:rPr>
        <w:t>第十四條  專任專業技術人員每週授課時數，依其聘任之等級，比照本校專任教師之規定辦理。</w:t>
      </w:r>
    </w:p>
    <w:p w:rsidR="004C73A4" w:rsidRDefault="004C73A4" w:rsidP="004C73A4">
      <w:pPr>
        <w:spacing w:line="240" w:lineRule="atLeast"/>
        <w:ind w:left="1202" w:hangingChars="501" w:hanging="1202"/>
        <w:rPr>
          <w:rFonts w:ascii="標楷體" w:eastAsia="標楷體" w:hAnsi="標楷體" w:hint="eastAsia"/>
        </w:rPr>
      </w:pPr>
      <w:r w:rsidRPr="009467FB">
        <w:rPr>
          <w:rFonts w:ascii="標楷體" w:eastAsia="標楷體" w:hAnsi="標楷體" w:hint="eastAsia"/>
        </w:rPr>
        <w:t>第十五條  專任專業技術人員於受聘期間應遵守「校園</w:t>
      </w:r>
      <w:r w:rsidRPr="00BA1A7F">
        <w:rPr>
          <w:rFonts w:ascii="標楷體" w:eastAsia="標楷體" w:hAnsi="標楷體" w:hint="eastAsia"/>
        </w:rPr>
        <w:t>性</w:t>
      </w:r>
      <w:r w:rsidRPr="00BA1A7F">
        <w:rPr>
          <w:rFonts w:ascii="標楷體" w:eastAsia="標楷體" w:hAnsi="標楷體" w:hint="eastAsia"/>
          <w:color w:val="262626"/>
        </w:rPr>
        <w:t>侵害性騷擾或</w:t>
      </w:r>
      <w:proofErr w:type="gramStart"/>
      <w:r w:rsidRPr="00BA1A7F">
        <w:rPr>
          <w:rFonts w:ascii="標楷體" w:eastAsia="標楷體" w:hAnsi="標楷體" w:hint="eastAsia"/>
          <w:color w:val="262626"/>
        </w:rPr>
        <w:t>性霸凌</w:t>
      </w:r>
      <w:proofErr w:type="gramEnd"/>
      <w:r w:rsidRPr="00BA1A7F">
        <w:rPr>
          <w:rFonts w:ascii="標楷體" w:eastAsia="標楷體" w:hAnsi="標楷體" w:hint="eastAsia"/>
        </w:rPr>
        <w:t>防</w:t>
      </w:r>
      <w:r w:rsidRPr="009467FB">
        <w:rPr>
          <w:rFonts w:ascii="標楷體" w:eastAsia="標楷體" w:hAnsi="標楷體" w:hint="eastAsia"/>
        </w:rPr>
        <w:t>治準則」第七條及第八條之規定。</w:t>
      </w:r>
    </w:p>
    <w:p w:rsidR="004C73A4" w:rsidRDefault="004C73A4" w:rsidP="004C73A4">
      <w:pPr>
        <w:spacing w:line="240" w:lineRule="atLeast"/>
        <w:ind w:left="1200" w:hangingChars="500" w:hanging="1200"/>
        <w:rPr>
          <w:rFonts w:ascii="標楷體" w:eastAsia="標楷體" w:hAnsi="標楷體" w:hint="eastAsia"/>
        </w:rPr>
      </w:pPr>
      <w:r w:rsidRPr="009467FB">
        <w:rPr>
          <w:rFonts w:ascii="標楷體" w:eastAsia="標楷體" w:hAnsi="標楷體" w:hint="eastAsia"/>
        </w:rPr>
        <w:t>第十六條</w:t>
      </w:r>
      <w:r>
        <w:rPr>
          <w:rFonts w:ascii="標楷體" w:eastAsia="標楷體" w:hAnsi="標楷體" w:hint="eastAsia"/>
        </w:rPr>
        <w:t xml:space="preserve">  專任專業技術人員之待遇、福利、休假、研究、進修、退休、撫</w:t>
      </w:r>
      <w:proofErr w:type="gramStart"/>
      <w:r>
        <w:rPr>
          <w:rFonts w:ascii="標楷體" w:eastAsia="標楷體" w:hAnsi="標楷體" w:hint="eastAsia"/>
        </w:rPr>
        <w:t>卹</w:t>
      </w:r>
      <w:proofErr w:type="gramEnd"/>
      <w:r>
        <w:rPr>
          <w:rFonts w:ascii="標楷體" w:eastAsia="標楷體" w:hAnsi="標楷體" w:hint="eastAsia"/>
        </w:rPr>
        <w:t>、資遣、</w:t>
      </w:r>
      <w:proofErr w:type="gramStart"/>
      <w:r>
        <w:rPr>
          <w:rFonts w:ascii="標楷體" w:eastAsia="標楷體" w:hAnsi="標楷體" w:hint="eastAsia"/>
        </w:rPr>
        <w:t>年資晉薪</w:t>
      </w:r>
      <w:proofErr w:type="gramEnd"/>
      <w:r>
        <w:rPr>
          <w:rFonts w:ascii="標楷體" w:eastAsia="標楷體" w:hAnsi="標楷體" w:hint="eastAsia"/>
        </w:rPr>
        <w:t>等事項，依其聘任之等級，比照本校專任教師之規定辦理；兼任專業技術人員按同級教師兼課鐘點費標準支給。</w:t>
      </w:r>
    </w:p>
    <w:p w:rsidR="004C73A4" w:rsidRDefault="004C73A4" w:rsidP="009B7CAB">
      <w:pPr>
        <w:spacing w:line="240" w:lineRule="atLeast"/>
        <w:ind w:left="1200" w:hangingChars="500" w:hanging="1200"/>
        <w:rPr>
          <w:rFonts w:ascii="標楷體" w:eastAsia="標楷體" w:hAnsi="標楷體" w:hint="eastAsia"/>
        </w:rPr>
      </w:pPr>
      <w:r w:rsidRPr="009467FB">
        <w:rPr>
          <w:rFonts w:ascii="標楷體" w:eastAsia="標楷體" w:hAnsi="標楷體" w:hint="eastAsia"/>
        </w:rPr>
        <w:t>第十七條</w:t>
      </w:r>
      <w:r>
        <w:rPr>
          <w:rFonts w:ascii="標楷體" w:eastAsia="標楷體" w:hAnsi="標楷體" w:hint="eastAsia"/>
        </w:rPr>
        <w:t xml:space="preserve">  </w:t>
      </w:r>
      <w:r w:rsidR="005E6BFC" w:rsidRPr="005E6BFC">
        <w:rPr>
          <w:rFonts w:ascii="標楷體" w:eastAsia="標楷體" w:hAnsi="標楷體" w:hint="eastAsia"/>
        </w:rPr>
        <w:t>本辦法經校務會議通過，自發布日施行。</w:t>
      </w:r>
    </w:p>
    <w:sectPr w:rsidR="004C73A4" w:rsidSect="00490929">
      <w:headerReference w:type="default" r:id="rId8"/>
      <w:pgSz w:w="11906" w:h="16838"/>
      <w:pgMar w:top="1077" w:right="1418" w:bottom="107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2EE" w:rsidRDefault="00E452EE" w:rsidP="00347C33">
      <w:r>
        <w:separator/>
      </w:r>
    </w:p>
  </w:endnote>
  <w:endnote w:type="continuationSeparator" w:id="0">
    <w:p w:rsidR="00E452EE" w:rsidRDefault="00E452EE" w:rsidP="00347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00000000"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2EE" w:rsidRDefault="00E452EE" w:rsidP="00347C33">
      <w:r>
        <w:separator/>
      </w:r>
    </w:p>
  </w:footnote>
  <w:footnote w:type="continuationSeparator" w:id="0">
    <w:p w:rsidR="00E452EE" w:rsidRDefault="00E452EE" w:rsidP="00347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BF2" w:rsidRPr="00B66E8E" w:rsidRDefault="00DF5BF2" w:rsidP="00B66E8E">
    <w:pPr>
      <w:jc w:val="right"/>
      <w:rPr>
        <w:rFonts w:ascii="標楷體" w:eastAsia="標楷體" w:hAnsi="標楷體"/>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7D75"/>
    <w:multiLevelType w:val="hybridMultilevel"/>
    <w:tmpl w:val="915AA99C"/>
    <w:lvl w:ilvl="0" w:tplc="FFFFFFFF">
      <w:start w:val="1"/>
      <w:numFmt w:val="taiwaneseCountingThousand"/>
      <w:lvlText w:val="第%1條"/>
      <w:lvlJc w:val="left"/>
      <w:pPr>
        <w:tabs>
          <w:tab w:val="num" w:pos="720"/>
        </w:tabs>
        <w:ind w:left="720" w:hanging="72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 w15:restartNumberingAfterBreak="0">
    <w:nsid w:val="038C4792"/>
    <w:multiLevelType w:val="hybridMultilevel"/>
    <w:tmpl w:val="59241B66"/>
    <w:lvl w:ilvl="0" w:tplc="A5683054">
      <w:start w:val="2"/>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 w15:restartNumberingAfterBreak="0">
    <w:nsid w:val="0583275E"/>
    <w:multiLevelType w:val="hybridMultilevel"/>
    <w:tmpl w:val="F0A441FA"/>
    <w:lvl w:ilvl="0" w:tplc="FFFFFFFF">
      <w:start w:val="1"/>
      <w:numFmt w:val="decimal"/>
      <w:lvlText w:val="%1."/>
      <w:lvlJc w:val="left"/>
      <w:pPr>
        <w:tabs>
          <w:tab w:val="num" w:pos="1320"/>
        </w:tabs>
        <w:ind w:left="132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 w15:restartNumberingAfterBreak="0">
    <w:nsid w:val="0ABD1728"/>
    <w:multiLevelType w:val="singleLevel"/>
    <w:tmpl w:val="2DD229A0"/>
    <w:lvl w:ilvl="0">
      <w:start w:val="6"/>
      <w:numFmt w:val="taiwaneseCountingThousand"/>
      <w:lvlText w:val="第%1條"/>
      <w:lvlJc w:val="left"/>
      <w:pPr>
        <w:tabs>
          <w:tab w:val="num" w:pos="960"/>
        </w:tabs>
        <w:ind w:left="960" w:hanging="960"/>
      </w:pPr>
      <w:rPr>
        <w:rFonts w:hint="eastAsia"/>
      </w:rPr>
    </w:lvl>
  </w:abstractNum>
  <w:abstractNum w:abstractNumId="4" w15:restartNumberingAfterBreak="0">
    <w:nsid w:val="0D3F6546"/>
    <w:multiLevelType w:val="hybridMultilevel"/>
    <w:tmpl w:val="1066926A"/>
    <w:lvl w:ilvl="0" w:tplc="FFFFFFFF">
      <w:start w:val="1"/>
      <w:numFmt w:val="decimal"/>
      <w:lvlText w:val="%1."/>
      <w:lvlJc w:val="left"/>
      <w:pPr>
        <w:tabs>
          <w:tab w:val="num" w:pos="1320"/>
        </w:tabs>
        <w:ind w:left="1320" w:hanging="360"/>
      </w:pPr>
      <w:rPr>
        <w:rFonts w:hint="eastAsia"/>
      </w:rPr>
    </w:lvl>
    <w:lvl w:ilvl="1" w:tplc="FFFFFFFF">
      <w:start w:val="1"/>
      <w:numFmt w:val="ideographTraditional"/>
      <w:lvlText w:val="%2、"/>
      <w:lvlJc w:val="left"/>
      <w:pPr>
        <w:tabs>
          <w:tab w:val="num" w:pos="960"/>
        </w:tabs>
        <w:ind w:left="960" w:hanging="480"/>
      </w:pPr>
    </w:lvl>
    <w:lvl w:ilvl="2" w:tplc="FFFFFFFF">
      <w:start w:val="1"/>
      <w:numFmt w:val="lowerRoman"/>
      <w:lvlText w:val="%3."/>
      <w:lvlJc w:val="right"/>
      <w:pPr>
        <w:tabs>
          <w:tab w:val="num" w:pos="1440"/>
        </w:tabs>
        <w:ind w:left="1440" w:hanging="480"/>
      </w:pPr>
    </w:lvl>
    <w:lvl w:ilvl="3" w:tplc="FFFFFFFF">
      <w:start w:val="1"/>
      <w:numFmt w:val="lowerLetter"/>
      <w:lvlText w:val="%4."/>
      <w:lvlJc w:val="left"/>
      <w:pPr>
        <w:tabs>
          <w:tab w:val="num" w:pos="1920"/>
        </w:tabs>
        <w:ind w:left="1920" w:hanging="480"/>
      </w:pPr>
      <w:rPr>
        <w:rFonts w:hint="eastAsia"/>
      </w:r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5" w15:restartNumberingAfterBreak="0">
    <w:nsid w:val="0E516308"/>
    <w:multiLevelType w:val="hybridMultilevel"/>
    <w:tmpl w:val="F3440A82"/>
    <w:lvl w:ilvl="0" w:tplc="567C2746">
      <w:start w:val="8"/>
      <w:numFmt w:val="taiwaneseCountingThousand"/>
      <w:lvlText w:val="第%1條"/>
      <w:lvlJc w:val="left"/>
      <w:pPr>
        <w:tabs>
          <w:tab w:val="num" w:pos="960"/>
        </w:tabs>
        <w:ind w:left="960" w:hanging="9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F6A0963"/>
    <w:multiLevelType w:val="hybridMultilevel"/>
    <w:tmpl w:val="B9EC23B2"/>
    <w:lvl w:ilvl="0" w:tplc="FFFFFFFF">
      <w:start w:val="1"/>
      <w:numFmt w:val="decimal"/>
      <w:lvlText w:val="%1."/>
      <w:lvlJc w:val="left"/>
      <w:pPr>
        <w:tabs>
          <w:tab w:val="num" w:pos="1320"/>
        </w:tabs>
        <w:ind w:left="132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7" w15:restartNumberingAfterBreak="0">
    <w:nsid w:val="129B0637"/>
    <w:multiLevelType w:val="singleLevel"/>
    <w:tmpl w:val="3C006062"/>
    <w:lvl w:ilvl="0">
      <w:start w:val="1"/>
      <w:numFmt w:val="taiwaneseCountingThousand"/>
      <w:lvlText w:val="%1、"/>
      <w:lvlJc w:val="left"/>
      <w:pPr>
        <w:tabs>
          <w:tab w:val="num" w:pos="960"/>
        </w:tabs>
        <w:ind w:left="960" w:hanging="480"/>
      </w:pPr>
      <w:rPr>
        <w:rFonts w:hint="eastAsia"/>
      </w:rPr>
    </w:lvl>
  </w:abstractNum>
  <w:abstractNum w:abstractNumId="8" w15:restartNumberingAfterBreak="0">
    <w:nsid w:val="137D4A85"/>
    <w:multiLevelType w:val="singleLevel"/>
    <w:tmpl w:val="1A2A0422"/>
    <w:lvl w:ilvl="0">
      <w:start w:val="2"/>
      <w:numFmt w:val="taiwaneseCountingThousand"/>
      <w:lvlText w:val="第%1條"/>
      <w:lvlJc w:val="left"/>
      <w:pPr>
        <w:tabs>
          <w:tab w:val="num" w:pos="975"/>
        </w:tabs>
        <w:ind w:left="975" w:hanging="975"/>
      </w:pPr>
      <w:rPr>
        <w:rFonts w:hint="eastAsia"/>
      </w:rPr>
    </w:lvl>
  </w:abstractNum>
  <w:abstractNum w:abstractNumId="9" w15:restartNumberingAfterBreak="0">
    <w:nsid w:val="14E54437"/>
    <w:multiLevelType w:val="singleLevel"/>
    <w:tmpl w:val="A0A43914"/>
    <w:lvl w:ilvl="0">
      <w:start w:val="1"/>
      <w:numFmt w:val="taiwaneseCountingThousand"/>
      <w:lvlText w:val="%1、"/>
      <w:lvlJc w:val="right"/>
      <w:pPr>
        <w:tabs>
          <w:tab w:val="num" w:pos="1154"/>
        </w:tabs>
        <w:ind w:left="737" w:firstLine="57"/>
      </w:pPr>
      <w:rPr>
        <w:rFonts w:hint="eastAsia"/>
      </w:rPr>
    </w:lvl>
  </w:abstractNum>
  <w:abstractNum w:abstractNumId="10" w15:restartNumberingAfterBreak="0">
    <w:nsid w:val="1AC82951"/>
    <w:multiLevelType w:val="hybridMultilevel"/>
    <w:tmpl w:val="2126174C"/>
    <w:lvl w:ilvl="0" w:tplc="F73C5FEA">
      <w:start w:val="3"/>
      <w:numFmt w:val="taiwaneseCountingThousand"/>
      <w:lvlText w:val="第%1條"/>
      <w:lvlJc w:val="left"/>
      <w:pPr>
        <w:tabs>
          <w:tab w:val="num" w:pos="734"/>
        </w:tabs>
        <w:ind w:left="734" w:hanging="720"/>
      </w:pPr>
      <w:rPr>
        <w:rFonts w:hint="default"/>
      </w:rPr>
    </w:lvl>
    <w:lvl w:ilvl="1" w:tplc="04090019" w:tentative="1">
      <w:start w:val="1"/>
      <w:numFmt w:val="ideographTraditional"/>
      <w:lvlText w:val="%2、"/>
      <w:lvlJc w:val="left"/>
      <w:pPr>
        <w:tabs>
          <w:tab w:val="num" w:pos="974"/>
        </w:tabs>
        <w:ind w:left="974" w:hanging="480"/>
      </w:pPr>
    </w:lvl>
    <w:lvl w:ilvl="2" w:tplc="0409001B" w:tentative="1">
      <w:start w:val="1"/>
      <w:numFmt w:val="lowerRoman"/>
      <w:lvlText w:val="%3."/>
      <w:lvlJc w:val="right"/>
      <w:pPr>
        <w:tabs>
          <w:tab w:val="num" w:pos="1454"/>
        </w:tabs>
        <w:ind w:left="1454" w:hanging="480"/>
      </w:pPr>
    </w:lvl>
    <w:lvl w:ilvl="3" w:tplc="0409000F" w:tentative="1">
      <w:start w:val="1"/>
      <w:numFmt w:val="decimal"/>
      <w:lvlText w:val="%4."/>
      <w:lvlJc w:val="left"/>
      <w:pPr>
        <w:tabs>
          <w:tab w:val="num" w:pos="1934"/>
        </w:tabs>
        <w:ind w:left="1934" w:hanging="480"/>
      </w:pPr>
    </w:lvl>
    <w:lvl w:ilvl="4" w:tplc="04090019" w:tentative="1">
      <w:start w:val="1"/>
      <w:numFmt w:val="ideographTraditional"/>
      <w:lvlText w:val="%5、"/>
      <w:lvlJc w:val="left"/>
      <w:pPr>
        <w:tabs>
          <w:tab w:val="num" w:pos="2414"/>
        </w:tabs>
        <w:ind w:left="2414" w:hanging="480"/>
      </w:pPr>
    </w:lvl>
    <w:lvl w:ilvl="5" w:tplc="0409001B" w:tentative="1">
      <w:start w:val="1"/>
      <w:numFmt w:val="lowerRoman"/>
      <w:lvlText w:val="%6."/>
      <w:lvlJc w:val="right"/>
      <w:pPr>
        <w:tabs>
          <w:tab w:val="num" w:pos="2894"/>
        </w:tabs>
        <w:ind w:left="2894" w:hanging="480"/>
      </w:pPr>
    </w:lvl>
    <w:lvl w:ilvl="6" w:tplc="0409000F" w:tentative="1">
      <w:start w:val="1"/>
      <w:numFmt w:val="decimal"/>
      <w:lvlText w:val="%7."/>
      <w:lvlJc w:val="left"/>
      <w:pPr>
        <w:tabs>
          <w:tab w:val="num" w:pos="3374"/>
        </w:tabs>
        <w:ind w:left="3374" w:hanging="480"/>
      </w:pPr>
    </w:lvl>
    <w:lvl w:ilvl="7" w:tplc="04090019" w:tentative="1">
      <w:start w:val="1"/>
      <w:numFmt w:val="ideographTraditional"/>
      <w:lvlText w:val="%8、"/>
      <w:lvlJc w:val="left"/>
      <w:pPr>
        <w:tabs>
          <w:tab w:val="num" w:pos="3854"/>
        </w:tabs>
        <w:ind w:left="3854" w:hanging="480"/>
      </w:pPr>
    </w:lvl>
    <w:lvl w:ilvl="8" w:tplc="0409001B" w:tentative="1">
      <w:start w:val="1"/>
      <w:numFmt w:val="lowerRoman"/>
      <w:lvlText w:val="%9."/>
      <w:lvlJc w:val="right"/>
      <w:pPr>
        <w:tabs>
          <w:tab w:val="num" w:pos="4334"/>
        </w:tabs>
        <w:ind w:left="4334" w:hanging="480"/>
      </w:pPr>
    </w:lvl>
  </w:abstractNum>
  <w:abstractNum w:abstractNumId="11" w15:restartNumberingAfterBreak="0">
    <w:nsid w:val="1CA50E18"/>
    <w:multiLevelType w:val="singleLevel"/>
    <w:tmpl w:val="C3E23AC2"/>
    <w:lvl w:ilvl="0">
      <w:start w:val="1"/>
      <w:numFmt w:val="taiwaneseCountingThousand"/>
      <w:lvlText w:val="(%1)"/>
      <w:lvlJc w:val="left"/>
      <w:pPr>
        <w:tabs>
          <w:tab w:val="num" w:pos="1920"/>
        </w:tabs>
        <w:ind w:left="1920" w:hanging="480"/>
      </w:pPr>
      <w:rPr>
        <w:rFonts w:hint="eastAsia"/>
      </w:rPr>
    </w:lvl>
  </w:abstractNum>
  <w:abstractNum w:abstractNumId="12" w15:restartNumberingAfterBreak="0">
    <w:nsid w:val="1D741039"/>
    <w:multiLevelType w:val="hybridMultilevel"/>
    <w:tmpl w:val="B882EAF8"/>
    <w:lvl w:ilvl="0" w:tplc="6CE06F70">
      <w:start w:val="1"/>
      <w:numFmt w:val="taiwaneseCountingThousand"/>
      <w:lvlText w:val="(%1)"/>
      <w:lvlJc w:val="left"/>
      <w:pPr>
        <w:tabs>
          <w:tab w:val="num" w:pos="1368"/>
        </w:tabs>
        <w:ind w:left="1368" w:hanging="360"/>
      </w:pPr>
      <w:rPr>
        <w:rFonts w:hint="eastAsia"/>
      </w:rPr>
    </w:lvl>
    <w:lvl w:ilvl="1" w:tplc="04090019" w:tentative="1">
      <w:start w:val="1"/>
      <w:numFmt w:val="ideographTraditional"/>
      <w:lvlText w:val="%2、"/>
      <w:lvlJc w:val="left"/>
      <w:pPr>
        <w:tabs>
          <w:tab w:val="num" w:pos="1968"/>
        </w:tabs>
        <w:ind w:left="1968" w:hanging="480"/>
      </w:pPr>
    </w:lvl>
    <w:lvl w:ilvl="2" w:tplc="0409001B" w:tentative="1">
      <w:start w:val="1"/>
      <w:numFmt w:val="lowerRoman"/>
      <w:lvlText w:val="%3."/>
      <w:lvlJc w:val="right"/>
      <w:pPr>
        <w:tabs>
          <w:tab w:val="num" w:pos="2448"/>
        </w:tabs>
        <w:ind w:left="2448" w:hanging="480"/>
      </w:pPr>
    </w:lvl>
    <w:lvl w:ilvl="3" w:tplc="0409000F" w:tentative="1">
      <w:start w:val="1"/>
      <w:numFmt w:val="decimal"/>
      <w:lvlText w:val="%4."/>
      <w:lvlJc w:val="left"/>
      <w:pPr>
        <w:tabs>
          <w:tab w:val="num" w:pos="2928"/>
        </w:tabs>
        <w:ind w:left="2928" w:hanging="480"/>
      </w:pPr>
    </w:lvl>
    <w:lvl w:ilvl="4" w:tplc="04090019" w:tentative="1">
      <w:start w:val="1"/>
      <w:numFmt w:val="ideographTraditional"/>
      <w:lvlText w:val="%5、"/>
      <w:lvlJc w:val="left"/>
      <w:pPr>
        <w:tabs>
          <w:tab w:val="num" w:pos="3408"/>
        </w:tabs>
        <w:ind w:left="3408" w:hanging="480"/>
      </w:pPr>
    </w:lvl>
    <w:lvl w:ilvl="5" w:tplc="0409001B" w:tentative="1">
      <w:start w:val="1"/>
      <w:numFmt w:val="lowerRoman"/>
      <w:lvlText w:val="%6."/>
      <w:lvlJc w:val="right"/>
      <w:pPr>
        <w:tabs>
          <w:tab w:val="num" w:pos="3888"/>
        </w:tabs>
        <w:ind w:left="3888" w:hanging="480"/>
      </w:pPr>
    </w:lvl>
    <w:lvl w:ilvl="6" w:tplc="0409000F" w:tentative="1">
      <w:start w:val="1"/>
      <w:numFmt w:val="decimal"/>
      <w:lvlText w:val="%7."/>
      <w:lvlJc w:val="left"/>
      <w:pPr>
        <w:tabs>
          <w:tab w:val="num" w:pos="4368"/>
        </w:tabs>
        <w:ind w:left="4368" w:hanging="480"/>
      </w:pPr>
    </w:lvl>
    <w:lvl w:ilvl="7" w:tplc="04090019" w:tentative="1">
      <w:start w:val="1"/>
      <w:numFmt w:val="ideographTraditional"/>
      <w:lvlText w:val="%8、"/>
      <w:lvlJc w:val="left"/>
      <w:pPr>
        <w:tabs>
          <w:tab w:val="num" w:pos="4848"/>
        </w:tabs>
        <w:ind w:left="4848" w:hanging="480"/>
      </w:pPr>
    </w:lvl>
    <w:lvl w:ilvl="8" w:tplc="0409001B" w:tentative="1">
      <w:start w:val="1"/>
      <w:numFmt w:val="lowerRoman"/>
      <w:lvlText w:val="%9."/>
      <w:lvlJc w:val="right"/>
      <w:pPr>
        <w:tabs>
          <w:tab w:val="num" w:pos="5328"/>
        </w:tabs>
        <w:ind w:left="5328" w:hanging="480"/>
      </w:pPr>
    </w:lvl>
  </w:abstractNum>
  <w:abstractNum w:abstractNumId="13" w15:restartNumberingAfterBreak="0">
    <w:nsid w:val="25207325"/>
    <w:multiLevelType w:val="hybridMultilevel"/>
    <w:tmpl w:val="6D12C186"/>
    <w:lvl w:ilvl="0" w:tplc="FFFFFFFF">
      <w:start w:val="1"/>
      <w:numFmt w:val="decimal"/>
      <w:lvlText w:val="%1."/>
      <w:lvlJc w:val="left"/>
      <w:pPr>
        <w:tabs>
          <w:tab w:val="num" w:pos="1380"/>
        </w:tabs>
        <w:ind w:left="1380" w:hanging="420"/>
      </w:pPr>
      <w:rPr>
        <w:rFonts w:hint="eastAsia"/>
      </w:rPr>
    </w:lvl>
    <w:lvl w:ilvl="1" w:tplc="FFFFFFFF" w:tentative="1">
      <w:start w:val="1"/>
      <w:numFmt w:val="ideographTraditional"/>
      <w:lvlText w:val="%2、"/>
      <w:lvlJc w:val="left"/>
      <w:pPr>
        <w:tabs>
          <w:tab w:val="num" w:pos="1920"/>
        </w:tabs>
        <w:ind w:left="1920" w:hanging="480"/>
      </w:p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14" w15:restartNumberingAfterBreak="0">
    <w:nsid w:val="255A30BF"/>
    <w:multiLevelType w:val="hybridMultilevel"/>
    <w:tmpl w:val="D794D03A"/>
    <w:lvl w:ilvl="0" w:tplc="463AAEF0">
      <w:start w:val="1"/>
      <w:numFmt w:val="taiwaneseCountingThousand"/>
      <w:lvlText w:val="%1、"/>
      <w:lvlJc w:val="left"/>
      <w:pPr>
        <w:ind w:left="2303" w:hanging="720"/>
      </w:pPr>
      <w:rPr>
        <w:rFonts w:hint="default"/>
      </w:rPr>
    </w:lvl>
    <w:lvl w:ilvl="1" w:tplc="04090019" w:tentative="1">
      <w:start w:val="1"/>
      <w:numFmt w:val="ideographTraditional"/>
      <w:lvlText w:val="%2、"/>
      <w:lvlJc w:val="left"/>
      <w:pPr>
        <w:ind w:left="2543" w:hanging="480"/>
      </w:pPr>
    </w:lvl>
    <w:lvl w:ilvl="2" w:tplc="0409001B" w:tentative="1">
      <w:start w:val="1"/>
      <w:numFmt w:val="lowerRoman"/>
      <w:lvlText w:val="%3."/>
      <w:lvlJc w:val="right"/>
      <w:pPr>
        <w:ind w:left="3023" w:hanging="480"/>
      </w:pPr>
    </w:lvl>
    <w:lvl w:ilvl="3" w:tplc="0409000F" w:tentative="1">
      <w:start w:val="1"/>
      <w:numFmt w:val="decimal"/>
      <w:lvlText w:val="%4."/>
      <w:lvlJc w:val="left"/>
      <w:pPr>
        <w:ind w:left="3503" w:hanging="480"/>
      </w:pPr>
    </w:lvl>
    <w:lvl w:ilvl="4" w:tplc="04090019" w:tentative="1">
      <w:start w:val="1"/>
      <w:numFmt w:val="ideographTraditional"/>
      <w:lvlText w:val="%5、"/>
      <w:lvlJc w:val="left"/>
      <w:pPr>
        <w:ind w:left="3983" w:hanging="480"/>
      </w:pPr>
    </w:lvl>
    <w:lvl w:ilvl="5" w:tplc="0409001B" w:tentative="1">
      <w:start w:val="1"/>
      <w:numFmt w:val="lowerRoman"/>
      <w:lvlText w:val="%6."/>
      <w:lvlJc w:val="right"/>
      <w:pPr>
        <w:ind w:left="4463" w:hanging="480"/>
      </w:pPr>
    </w:lvl>
    <w:lvl w:ilvl="6" w:tplc="0409000F" w:tentative="1">
      <w:start w:val="1"/>
      <w:numFmt w:val="decimal"/>
      <w:lvlText w:val="%7."/>
      <w:lvlJc w:val="left"/>
      <w:pPr>
        <w:ind w:left="4943" w:hanging="480"/>
      </w:pPr>
    </w:lvl>
    <w:lvl w:ilvl="7" w:tplc="04090019" w:tentative="1">
      <w:start w:val="1"/>
      <w:numFmt w:val="ideographTraditional"/>
      <w:lvlText w:val="%8、"/>
      <w:lvlJc w:val="left"/>
      <w:pPr>
        <w:ind w:left="5423" w:hanging="480"/>
      </w:pPr>
    </w:lvl>
    <w:lvl w:ilvl="8" w:tplc="0409001B" w:tentative="1">
      <w:start w:val="1"/>
      <w:numFmt w:val="lowerRoman"/>
      <w:lvlText w:val="%9."/>
      <w:lvlJc w:val="right"/>
      <w:pPr>
        <w:ind w:left="5903" w:hanging="480"/>
      </w:pPr>
    </w:lvl>
  </w:abstractNum>
  <w:abstractNum w:abstractNumId="15" w15:restartNumberingAfterBreak="0">
    <w:nsid w:val="26F07428"/>
    <w:multiLevelType w:val="hybridMultilevel"/>
    <w:tmpl w:val="5A7C9B5C"/>
    <w:lvl w:ilvl="0" w:tplc="0B04F818">
      <w:start w:val="3"/>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29613843"/>
    <w:multiLevelType w:val="hybridMultilevel"/>
    <w:tmpl w:val="0DDAA6A8"/>
    <w:lvl w:ilvl="0" w:tplc="FFFFFFFF">
      <w:start w:val="1"/>
      <w:numFmt w:val="decimal"/>
      <w:lvlText w:val="%1."/>
      <w:lvlJc w:val="left"/>
      <w:pPr>
        <w:tabs>
          <w:tab w:val="num" w:pos="1320"/>
        </w:tabs>
        <w:ind w:left="1320" w:hanging="360"/>
      </w:pPr>
      <w:rPr>
        <w:rFonts w:hint="eastAsia"/>
      </w:rPr>
    </w:lvl>
    <w:lvl w:ilvl="1" w:tplc="FFFFFFFF" w:tentative="1">
      <w:start w:val="1"/>
      <w:numFmt w:val="ideographTraditional"/>
      <w:lvlText w:val="%2、"/>
      <w:lvlJc w:val="left"/>
      <w:pPr>
        <w:tabs>
          <w:tab w:val="num" w:pos="1920"/>
        </w:tabs>
        <w:ind w:left="1920" w:hanging="480"/>
      </w:p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17" w15:restartNumberingAfterBreak="0">
    <w:nsid w:val="2C457C04"/>
    <w:multiLevelType w:val="hybridMultilevel"/>
    <w:tmpl w:val="BCF0F33A"/>
    <w:lvl w:ilvl="0" w:tplc="FFFFFFFF">
      <w:start w:val="1"/>
      <w:numFmt w:val="taiwaneseCountingThousand"/>
      <w:lvlText w:val="%1、"/>
      <w:lvlJc w:val="left"/>
      <w:pPr>
        <w:tabs>
          <w:tab w:val="num" w:pos="405"/>
        </w:tabs>
        <w:ind w:left="405" w:hanging="405"/>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8" w15:restartNumberingAfterBreak="0">
    <w:nsid w:val="2F49350C"/>
    <w:multiLevelType w:val="singleLevel"/>
    <w:tmpl w:val="AF7E2616"/>
    <w:lvl w:ilvl="0">
      <w:start w:val="1"/>
      <w:numFmt w:val="taiwaneseCountingThousand"/>
      <w:lvlText w:val="%1、"/>
      <w:lvlJc w:val="left"/>
      <w:pPr>
        <w:tabs>
          <w:tab w:val="num" w:pos="1200"/>
        </w:tabs>
        <w:ind w:left="1200" w:hanging="480"/>
      </w:pPr>
      <w:rPr>
        <w:rFonts w:hint="eastAsia"/>
      </w:rPr>
    </w:lvl>
  </w:abstractNum>
  <w:abstractNum w:abstractNumId="19" w15:restartNumberingAfterBreak="0">
    <w:nsid w:val="32BA593B"/>
    <w:multiLevelType w:val="singleLevel"/>
    <w:tmpl w:val="DBAC163E"/>
    <w:lvl w:ilvl="0">
      <w:start w:val="1"/>
      <w:numFmt w:val="taiwaneseCountingThousand"/>
      <w:lvlText w:val="%1、"/>
      <w:lvlJc w:val="left"/>
      <w:pPr>
        <w:tabs>
          <w:tab w:val="num" w:pos="1440"/>
        </w:tabs>
        <w:ind w:left="1440" w:hanging="480"/>
      </w:pPr>
      <w:rPr>
        <w:rFonts w:hint="eastAsia"/>
      </w:rPr>
    </w:lvl>
  </w:abstractNum>
  <w:abstractNum w:abstractNumId="20" w15:restartNumberingAfterBreak="0">
    <w:nsid w:val="32EC39BD"/>
    <w:multiLevelType w:val="multilevel"/>
    <w:tmpl w:val="B6A69AD4"/>
    <w:lvl w:ilvl="0">
      <w:start w:val="1"/>
      <w:numFmt w:val="taiwaneseCountingThousand"/>
      <w:pStyle w:val="1"/>
      <w:suff w:val="space"/>
      <w:lvlText w:val="第 %1 章"/>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1" w15:restartNumberingAfterBreak="0">
    <w:nsid w:val="376C6F3B"/>
    <w:multiLevelType w:val="hybridMultilevel"/>
    <w:tmpl w:val="CDBADB96"/>
    <w:lvl w:ilvl="0" w:tplc="5B0A20C4">
      <w:start w:val="1"/>
      <w:numFmt w:val="taiwaneseCountingThousand"/>
      <w:pStyle w:val="10"/>
      <w:lvlText w:val="第%1條"/>
      <w:lvlJc w:val="left"/>
      <w:pPr>
        <w:tabs>
          <w:tab w:val="num" w:pos="1414"/>
        </w:tabs>
        <w:ind w:left="1440" w:hanging="480"/>
      </w:pPr>
      <w:rPr>
        <w:rFonts w:hint="eastAsia"/>
      </w:rPr>
    </w:lvl>
    <w:lvl w:ilvl="1" w:tplc="A6F6AD4E">
      <w:start w:val="1"/>
      <w:numFmt w:val="taiwaneseCountingThousand"/>
      <w:pStyle w:val="11"/>
      <w:lvlText w:val="%2、"/>
      <w:lvlJc w:val="left"/>
      <w:pPr>
        <w:tabs>
          <w:tab w:val="num" w:pos="960"/>
        </w:tabs>
        <w:ind w:left="960" w:hanging="480"/>
      </w:pPr>
      <w:rPr>
        <w:rFonts w:hint="default"/>
      </w:rPr>
    </w:lvl>
    <w:lvl w:ilvl="2" w:tplc="B742D20A">
      <w:start w:val="1"/>
      <w:numFmt w:val="taiwaneseCountingThousand"/>
      <w:pStyle w:val="a"/>
      <w:lvlText w:val="(%3) "/>
      <w:lvlJc w:val="left"/>
      <w:pPr>
        <w:tabs>
          <w:tab w:val="num" w:pos="1440"/>
        </w:tabs>
        <w:ind w:left="1440" w:hanging="480"/>
      </w:pPr>
      <w:rPr>
        <w:rFonts w:hint="default"/>
      </w:rPr>
    </w:lvl>
    <w:lvl w:ilvl="3" w:tplc="D50A81F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99725C4"/>
    <w:multiLevelType w:val="hybridMultilevel"/>
    <w:tmpl w:val="91304DEA"/>
    <w:lvl w:ilvl="0" w:tplc="FFFFFFFF">
      <w:start w:val="1"/>
      <w:numFmt w:val="decimal"/>
      <w:lvlText w:val="%1."/>
      <w:lvlJc w:val="left"/>
      <w:pPr>
        <w:tabs>
          <w:tab w:val="num" w:pos="1800"/>
        </w:tabs>
        <w:ind w:left="1800" w:hanging="360"/>
      </w:pPr>
      <w:rPr>
        <w:rFonts w:hint="eastAsia"/>
      </w:rPr>
    </w:lvl>
    <w:lvl w:ilvl="1" w:tplc="FFFFFFFF">
      <w:start w:val="1"/>
      <w:numFmt w:val="lowerLetter"/>
      <w:lvlText w:val="%2、"/>
      <w:lvlJc w:val="left"/>
      <w:pPr>
        <w:tabs>
          <w:tab w:val="num" w:pos="2400"/>
        </w:tabs>
        <w:ind w:left="2400" w:hanging="480"/>
      </w:pPr>
      <w:rPr>
        <w:rFonts w:hint="eastAsia"/>
      </w:rPr>
    </w:lvl>
    <w:lvl w:ilvl="2" w:tplc="FFFFFFFF" w:tentative="1">
      <w:start w:val="1"/>
      <w:numFmt w:val="lowerRoman"/>
      <w:lvlText w:val="%3."/>
      <w:lvlJc w:val="right"/>
      <w:pPr>
        <w:tabs>
          <w:tab w:val="num" w:pos="2880"/>
        </w:tabs>
        <w:ind w:left="2880" w:hanging="480"/>
      </w:pPr>
    </w:lvl>
    <w:lvl w:ilvl="3" w:tplc="FFFFFFFF" w:tentative="1">
      <w:start w:val="1"/>
      <w:numFmt w:val="decimal"/>
      <w:lvlText w:val="%4."/>
      <w:lvlJc w:val="left"/>
      <w:pPr>
        <w:tabs>
          <w:tab w:val="num" w:pos="3360"/>
        </w:tabs>
        <w:ind w:left="3360" w:hanging="480"/>
      </w:pPr>
    </w:lvl>
    <w:lvl w:ilvl="4" w:tplc="FFFFFFFF" w:tentative="1">
      <w:start w:val="1"/>
      <w:numFmt w:val="ideographTraditional"/>
      <w:lvlText w:val="%5、"/>
      <w:lvlJc w:val="left"/>
      <w:pPr>
        <w:tabs>
          <w:tab w:val="num" w:pos="3840"/>
        </w:tabs>
        <w:ind w:left="3840" w:hanging="480"/>
      </w:pPr>
    </w:lvl>
    <w:lvl w:ilvl="5" w:tplc="FFFFFFFF" w:tentative="1">
      <w:start w:val="1"/>
      <w:numFmt w:val="lowerRoman"/>
      <w:lvlText w:val="%6."/>
      <w:lvlJc w:val="right"/>
      <w:pPr>
        <w:tabs>
          <w:tab w:val="num" w:pos="4320"/>
        </w:tabs>
        <w:ind w:left="4320" w:hanging="480"/>
      </w:pPr>
    </w:lvl>
    <w:lvl w:ilvl="6" w:tplc="FFFFFFFF" w:tentative="1">
      <w:start w:val="1"/>
      <w:numFmt w:val="decimal"/>
      <w:lvlText w:val="%7."/>
      <w:lvlJc w:val="left"/>
      <w:pPr>
        <w:tabs>
          <w:tab w:val="num" w:pos="4800"/>
        </w:tabs>
        <w:ind w:left="4800" w:hanging="480"/>
      </w:pPr>
    </w:lvl>
    <w:lvl w:ilvl="7" w:tplc="FFFFFFFF" w:tentative="1">
      <w:start w:val="1"/>
      <w:numFmt w:val="ideographTraditional"/>
      <w:lvlText w:val="%8、"/>
      <w:lvlJc w:val="left"/>
      <w:pPr>
        <w:tabs>
          <w:tab w:val="num" w:pos="5280"/>
        </w:tabs>
        <w:ind w:left="5280" w:hanging="480"/>
      </w:pPr>
    </w:lvl>
    <w:lvl w:ilvl="8" w:tplc="FFFFFFFF" w:tentative="1">
      <w:start w:val="1"/>
      <w:numFmt w:val="lowerRoman"/>
      <w:lvlText w:val="%9."/>
      <w:lvlJc w:val="right"/>
      <w:pPr>
        <w:tabs>
          <w:tab w:val="num" w:pos="5760"/>
        </w:tabs>
        <w:ind w:left="5760" w:hanging="480"/>
      </w:pPr>
    </w:lvl>
  </w:abstractNum>
  <w:abstractNum w:abstractNumId="23" w15:restartNumberingAfterBreak="0">
    <w:nsid w:val="39FD4B85"/>
    <w:multiLevelType w:val="hybridMultilevel"/>
    <w:tmpl w:val="CC9CF27A"/>
    <w:lvl w:ilvl="0" w:tplc="FFFFFFFF">
      <w:start w:val="5"/>
      <w:numFmt w:val="taiwaneseCountingThousand"/>
      <w:lvlText w:val="第%1條"/>
      <w:lvlJc w:val="left"/>
      <w:pPr>
        <w:tabs>
          <w:tab w:val="num" w:pos="720"/>
        </w:tabs>
        <w:ind w:left="720" w:hanging="72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4" w15:restartNumberingAfterBreak="0">
    <w:nsid w:val="3A0875D5"/>
    <w:multiLevelType w:val="hybridMultilevel"/>
    <w:tmpl w:val="7B2A6C52"/>
    <w:lvl w:ilvl="0" w:tplc="E38C27FC">
      <w:start w:val="1"/>
      <w:numFmt w:val="taiwaneseCountingThousand"/>
      <w:lvlText w:val="%1、"/>
      <w:lvlJc w:val="left"/>
      <w:pPr>
        <w:ind w:left="2303" w:hanging="720"/>
      </w:pPr>
      <w:rPr>
        <w:rFonts w:hint="default"/>
      </w:rPr>
    </w:lvl>
    <w:lvl w:ilvl="1" w:tplc="04090019" w:tentative="1">
      <w:start w:val="1"/>
      <w:numFmt w:val="ideographTraditional"/>
      <w:lvlText w:val="%2、"/>
      <w:lvlJc w:val="left"/>
      <w:pPr>
        <w:ind w:left="2543" w:hanging="480"/>
      </w:pPr>
    </w:lvl>
    <w:lvl w:ilvl="2" w:tplc="0409001B" w:tentative="1">
      <w:start w:val="1"/>
      <w:numFmt w:val="lowerRoman"/>
      <w:lvlText w:val="%3."/>
      <w:lvlJc w:val="right"/>
      <w:pPr>
        <w:ind w:left="3023" w:hanging="480"/>
      </w:pPr>
    </w:lvl>
    <w:lvl w:ilvl="3" w:tplc="0409000F" w:tentative="1">
      <w:start w:val="1"/>
      <w:numFmt w:val="decimal"/>
      <w:lvlText w:val="%4."/>
      <w:lvlJc w:val="left"/>
      <w:pPr>
        <w:ind w:left="3503" w:hanging="480"/>
      </w:pPr>
    </w:lvl>
    <w:lvl w:ilvl="4" w:tplc="04090019" w:tentative="1">
      <w:start w:val="1"/>
      <w:numFmt w:val="ideographTraditional"/>
      <w:lvlText w:val="%5、"/>
      <w:lvlJc w:val="left"/>
      <w:pPr>
        <w:ind w:left="3983" w:hanging="480"/>
      </w:pPr>
    </w:lvl>
    <w:lvl w:ilvl="5" w:tplc="0409001B" w:tentative="1">
      <w:start w:val="1"/>
      <w:numFmt w:val="lowerRoman"/>
      <w:lvlText w:val="%6."/>
      <w:lvlJc w:val="right"/>
      <w:pPr>
        <w:ind w:left="4463" w:hanging="480"/>
      </w:pPr>
    </w:lvl>
    <w:lvl w:ilvl="6" w:tplc="0409000F" w:tentative="1">
      <w:start w:val="1"/>
      <w:numFmt w:val="decimal"/>
      <w:lvlText w:val="%7."/>
      <w:lvlJc w:val="left"/>
      <w:pPr>
        <w:ind w:left="4943" w:hanging="480"/>
      </w:pPr>
    </w:lvl>
    <w:lvl w:ilvl="7" w:tplc="04090019" w:tentative="1">
      <w:start w:val="1"/>
      <w:numFmt w:val="ideographTraditional"/>
      <w:lvlText w:val="%8、"/>
      <w:lvlJc w:val="left"/>
      <w:pPr>
        <w:ind w:left="5423" w:hanging="480"/>
      </w:pPr>
    </w:lvl>
    <w:lvl w:ilvl="8" w:tplc="0409001B" w:tentative="1">
      <w:start w:val="1"/>
      <w:numFmt w:val="lowerRoman"/>
      <w:lvlText w:val="%9."/>
      <w:lvlJc w:val="right"/>
      <w:pPr>
        <w:ind w:left="5903" w:hanging="480"/>
      </w:pPr>
    </w:lvl>
  </w:abstractNum>
  <w:abstractNum w:abstractNumId="25" w15:restartNumberingAfterBreak="0">
    <w:nsid w:val="400D7C1F"/>
    <w:multiLevelType w:val="singleLevel"/>
    <w:tmpl w:val="07A46292"/>
    <w:lvl w:ilvl="0">
      <w:start w:val="1"/>
      <w:numFmt w:val="taiwaneseCountingThousand"/>
      <w:lvlText w:val="(%1)"/>
      <w:lvlJc w:val="left"/>
      <w:pPr>
        <w:tabs>
          <w:tab w:val="num" w:pos="1920"/>
        </w:tabs>
        <w:ind w:left="1920" w:hanging="480"/>
      </w:pPr>
      <w:rPr>
        <w:rFonts w:hint="eastAsia"/>
      </w:rPr>
    </w:lvl>
  </w:abstractNum>
  <w:abstractNum w:abstractNumId="26" w15:restartNumberingAfterBreak="0">
    <w:nsid w:val="450F2276"/>
    <w:multiLevelType w:val="hybridMultilevel"/>
    <w:tmpl w:val="4EC0778E"/>
    <w:lvl w:ilvl="0" w:tplc="3174BBE8">
      <w:start w:val="1"/>
      <w:numFmt w:val="taiwaneseCountingThousand"/>
      <w:lvlText w:val="%1、"/>
      <w:lvlJc w:val="left"/>
      <w:pPr>
        <w:tabs>
          <w:tab w:val="num" w:pos="960"/>
        </w:tabs>
        <w:ind w:left="960" w:hanging="480"/>
      </w:pPr>
      <w:rPr>
        <w:rFonts w:hint="eastAsia"/>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15:restartNumberingAfterBreak="0">
    <w:nsid w:val="4BFA72C9"/>
    <w:multiLevelType w:val="hybridMultilevel"/>
    <w:tmpl w:val="B352F0CE"/>
    <w:lvl w:ilvl="0" w:tplc="99A4A0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DED4257"/>
    <w:multiLevelType w:val="hybridMultilevel"/>
    <w:tmpl w:val="A1C8156A"/>
    <w:lvl w:ilvl="0" w:tplc="FFFFFFFF">
      <w:start w:val="1"/>
      <w:numFmt w:val="decimal"/>
      <w:lvlText w:val="%1."/>
      <w:lvlJc w:val="left"/>
      <w:pPr>
        <w:tabs>
          <w:tab w:val="num" w:pos="1320"/>
        </w:tabs>
        <w:ind w:left="132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9" w15:restartNumberingAfterBreak="0">
    <w:nsid w:val="4ED05576"/>
    <w:multiLevelType w:val="hybridMultilevel"/>
    <w:tmpl w:val="CAB63718"/>
    <w:lvl w:ilvl="0" w:tplc="34005276">
      <w:start w:val="1"/>
      <w:numFmt w:val="taiwaneseCountingThousand"/>
      <w:lvlText w:val="%1、"/>
      <w:lvlJc w:val="left"/>
      <w:pPr>
        <w:tabs>
          <w:tab w:val="num" w:pos="2130"/>
        </w:tabs>
        <w:ind w:left="2130" w:hanging="450"/>
      </w:pPr>
      <w:rPr>
        <w:rFonts w:hint="eastAsia"/>
      </w:rPr>
    </w:lvl>
    <w:lvl w:ilvl="1" w:tplc="04090019" w:tentative="1">
      <w:start w:val="1"/>
      <w:numFmt w:val="ideographTraditional"/>
      <w:lvlText w:val="%2、"/>
      <w:lvlJc w:val="left"/>
      <w:pPr>
        <w:tabs>
          <w:tab w:val="num" w:pos="2640"/>
        </w:tabs>
        <w:ind w:left="2640" w:hanging="480"/>
      </w:p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0" w15:restartNumberingAfterBreak="0">
    <w:nsid w:val="4F7C14C9"/>
    <w:multiLevelType w:val="singleLevel"/>
    <w:tmpl w:val="0FD6EB80"/>
    <w:lvl w:ilvl="0">
      <w:start w:val="1"/>
      <w:numFmt w:val="taiwaneseCountingThousand"/>
      <w:lvlText w:val="(%1)"/>
      <w:lvlJc w:val="left"/>
      <w:pPr>
        <w:tabs>
          <w:tab w:val="num" w:pos="1920"/>
        </w:tabs>
        <w:ind w:left="1920" w:hanging="480"/>
      </w:pPr>
      <w:rPr>
        <w:rFonts w:hint="eastAsia"/>
      </w:rPr>
    </w:lvl>
  </w:abstractNum>
  <w:abstractNum w:abstractNumId="31" w15:restartNumberingAfterBreak="0">
    <w:nsid w:val="516F6697"/>
    <w:multiLevelType w:val="hybridMultilevel"/>
    <w:tmpl w:val="4E5ECA36"/>
    <w:lvl w:ilvl="0" w:tplc="FFFFFFFF">
      <w:start w:val="1"/>
      <w:numFmt w:val="decimal"/>
      <w:lvlText w:val="%1."/>
      <w:lvlJc w:val="left"/>
      <w:pPr>
        <w:tabs>
          <w:tab w:val="num" w:pos="1320"/>
        </w:tabs>
        <w:ind w:left="1320" w:hanging="360"/>
      </w:pPr>
      <w:rPr>
        <w:rFonts w:hint="eastAsia"/>
      </w:rPr>
    </w:lvl>
    <w:lvl w:ilvl="1" w:tplc="FFFFFFFF" w:tentative="1">
      <w:start w:val="1"/>
      <w:numFmt w:val="ideographTraditional"/>
      <w:lvlText w:val="%2、"/>
      <w:lvlJc w:val="left"/>
      <w:pPr>
        <w:tabs>
          <w:tab w:val="num" w:pos="1920"/>
        </w:tabs>
        <w:ind w:left="1920" w:hanging="480"/>
      </w:p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32" w15:restartNumberingAfterBreak="0">
    <w:nsid w:val="55D344DA"/>
    <w:multiLevelType w:val="hybridMultilevel"/>
    <w:tmpl w:val="A3D0036E"/>
    <w:lvl w:ilvl="0" w:tplc="FFFFFFFF">
      <w:start w:val="1"/>
      <w:numFmt w:val="taiwaneseCountingThousand"/>
      <w:lvlText w:val="第%1條"/>
      <w:lvlJc w:val="left"/>
      <w:pPr>
        <w:tabs>
          <w:tab w:val="num" w:pos="1200"/>
        </w:tabs>
        <w:ind w:left="1200" w:hanging="720"/>
      </w:pPr>
      <w:rPr>
        <w:rFonts w:hint="eastAsia"/>
      </w:rPr>
    </w:lvl>
    <w:lvl w:ilvl="1" w:tplc="FFFFFFFF">
      <w:start w:val="1"/>
      <w:numFmt w:val="ideographTraditional"/>
      <w:lvlText w:val="%2、"/>
      <w:lvlJc w:val="left"/>
      <w:pPr>
        <w:tabs>
          <w:tab w:val="num" w:pos="1440"/>
        </w:tabs>
        <w:ind w:left="1440" w:hanging="480"/>
      </w:pPr>
    </w:lvl>
    <w:lvl w:ilvl="2" w:tplc="FFFFFFFF">
      <w:start w:val="1"/>
      <w:numFmt w:val="taiwaneseCountingThousand"/>
      <w:lvlText w:val="%3."/>
      <w:lvlJc w:val="right"/>
      <w:pPr>
        <w:tabs>
          <w:tab w:val="num" w:pos="1920"/>
        </w:tabs>
        <w:ind w:left="1920" w:hanging="480"/>
      </w:pPr>
      <w:rPr>
        <w:rFonts w:hint="eastAsia"/>
      </w:rPr>
    </w:lvl>
    <w:lvl w:ilvl="3" w:tplc="FFFFFFFF" w:tentative="1">
      <w:start w:val="1"/>
      <w:numFmt w:val="decimal"/>
      <w:lvlText w:val="%4."/>
      <w:lvlJc w:val="left"/>
      <w:pPr>
        <w:tabs>
          <w:tab w:val="num" w:pos="2400"/>
        </w:tabs>
        <w:ind w:left="2400" w:hanging="480"/>
      </w:pPr>
    </w:lvl>
    <w:lvl w:ilvl="4" w:tplc="FFFFFFFF" w:tentative="1">
      <w:start w:val="1"/>
      <w:numFmt w:val="ideographTraditional"/>
      <w:lvlText w:val="%5、"/>
      <w:lvlJc w:val="left"/>
      <w:pPr>
        <w:tabs>
          <w:tab w:val="num" w:pos="2880"/>
        </w:tabs>
        <w:ind w:left="2880" w:hanging="480"/>
      </w:pPr>
    </w:lvl>
    <w:lvl w:ilvl="5" w:tplc="FFFFFFFF" w:tentative="1">
      <w:start w:val="1"/>
      <w:numFmt w:val="lowerRoman"/>
      <w:lvlText w:val="%6."/>
      <w:lvlJc w:val="right"/>
      <w:pPr>
        <w:tabs>
          <w:tab w:val="num" w:pos="3360"/>
        </w:tabs>
        <w:ind w:left="3360" w:hanging="480"/>
      </w:pPr>
    </w:lvl>
    <w:lvl w:ilvl="6" w:tplc="FFFFFFFF" w:tentative="1">
      <w:start w:val="1"/>
      <w:numFmt w:val="decimal"/>
      <w:lvlText w:val="%7."/>
      <w:lvlJc w:val="left"/>
      <w:pPr>
        <w:tabs>
          <w:tab w:val="num" w:pos="3840"/>
        </w:tabs>
        <w:ind w:left="3840" w:hanging="480"/>
      </w:pPr>
    </w:lvl>
    <w:lvl w:ilvl="7" w:tplc="FFFFFFFF" w:tentative="1">
      <w:start w:val="1"/>
      <w:numFmt w:val="ideographTraditional"/>
      <w:lvlText w:val="%8、"/>
      <w:lvlJc w:val="left"/>
      <w:pPr>
        <w:tabs>
          <w:tab w:val="num" w:pos="4320"/>
        </w:tabs>
        <w:ind w:left="4320" w:hanging="480"/>
      </w:pPr>
    </w:lvl>
    <w:lvl w:ilvl="8" w:tplc="FFFFFFFF" w:tentative="1">
      <w:start w:val="1"/>
      <w:numFmt w:val="lowerRoman"/>
      <w:lvlText w:val="%9."/>
      <w:lvlJc w:val="right"/>
      <w:pPr>
        <w:tabs>
          <w:tab w:val="num" w:pos="4800"/>
        </w:tabs>
        <w:ind w:left="4800" w:hanging="480"/>
      </w:pPr>
    </w:lvl>
  </w:abstractNum>
  <w:abstractNum w:abstractNumId="33" w15:restartNumberingAfterBreak="0">
    <w:nsid w:val="68571614"/>
    <w:multiLevelType w:val="hybridMultilevel"/>
    <w:tmpl w:val="DCC62CD8"/>
    <w:lvl w:ilvl="0" w:tplc="6150CF80">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9844C18"/>
    <w:multiLevelType w:val="hybridMultilevel"/>
    <w:tmpl w:val="84EE464E"/>
    <w:lvl w:ilvl="0" w:tplc="FFFFFFFF">
      <w:start w:val="3"/>
      <w:numFmt w:val="taiwaneseCountingThousand"/>
      <w:lvlText w:val="第%1條"/>
      <w:lvlJc w:val="left"/>
      <w:pPr>
        <w:tabs>
          <w:tab w:val="num" w:pos="720"/>
        </w:tabs>
        <w:ind w:left="720" w:hanging="72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5" w15:restartNumberingAfterBreak="0">
    <w:nsid w:val="6A701DA6"/>
    <w:multiLevelType w:val="hybridMultilevel"/>
    <w:tmpl w:val="66728AA0"/>
    <w:lvl w:ilvl="0" w:tplc="FFFFFFFF">
      <w:start w:val="1"/>
      <w:numFmt w:val="decimal"/>
      <w:lvlText w:val="%1."/>
      <w:lvlJc w:val="left"/>
      <w:pPr>
        <w:tabs>
          <w:tab w:val="num" w:pos="1320"/>
        </w:tabs>
        <w:ind w:left="1320" w:hanging="360"/>
      </w:pPr>
      <w:rPr>
        <w:rFonts w:hint="eastAsia"/>
      </w:rPr>
    </w:lvl>
    <w:lvl w:ilvl="1" w:tplc="FFFFFFFF">
      <w:start w:val="1"/>
      <w:numFmt w:val="lowerRoman"/>
      <w:lvlText w:val="%2."/>
      <w:lvlJc w:val="right"/>
      <w:pPr>
        <w:tabs>
          <w:tab w:val="num" w:pos="1920"/>
        </w:tabs>
        <w:ind w:left="1920" w:hanging="480"/>
      </w:p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36" w15:restartNumberingAfterBreak="0">
    <w:nsid w:val="6ABE5AB2"/>
    <w:multiLevelType w:val="hybridMultilevel"/>
    <w:tmpl w:val="F550A8C0"/>
    <w:lvl w:ilvl="0" w:tplc="FFFFFFFF">
      <w:start w:val="1"/>
      <w:numFmt w:val="taiwaneseCountingThousand"/>
      <w:lvlText w:val="（%1）"/>
      <w:lvlJc w:val="left"/>
      <w:pPr>
        <w:tabs>
          <w:tab w:val="num" w:pos="1200"/>
        </w:tabs>
        <w:ind w:left="1200" w:hanging="720"/>
      </w:pPr>
      <w:rPr>
        <w:rFonts w:hint="eastAsia"/>
      </w:rPr>
    </w:lvl>
    <w:lvl w:ilvl="1" w:tplc="FFFFFFFF">
      <w:start w:val="1"/>
      <w:numFmt w:val="decimal"/>
      <w:lvlText w:val="%2."/>
      <w:lvlJc w:val="left"/>
      <w:pPr>
        <w:tabs>
          <w:tab w:val="num" w:pos="1320"/>
        </w:tabs>
        <w:ind w:left="1320" w:hanging="360"/>
      </w:pPr>
      <w:rPr>
        <w:rFonts w:hint="default"/>
      </w:rPr>
    </w:lvl>
    <w:lvl w:ilvl="2" w:tplc="FFFFFFFF">
      <w:start w:val="1"/>
      <w:numFmt w:val="decimal"/>
      <w:lvlText w:val="%3."/>
      <w:lvlJc w:val="left"/>
      <w:pPr>
        <w:tabs>
          <w:tab w:val="num" w:pos="1800"/>
        </w:tabs>
        <w:ind w:left="1800" w:hanging="360"/>
      </w:pPr>
      <w:rPr>
        <w:rFonts w:hint="eastAsia"/>
      </w:rPr>
    </w:lvl>
    <w:lvl w:ilvl="3" w:tplc="FFFFFFFF" w:tentative="1">
      <w:start w:val="1"/>
      <w:numFmt w:val="decimal"/>
      <w:lvlText w:val="%4."/>
      <w:lvlJc w:val="left"/>
      <w:pPr>
        <w:tabs>
          <w:tab w:val="num" w:pos="2400"/>
        </w:tabs>
        <w:ind w:left="2400" w:hanging="480"/>
      </w:pPr>
    </w:lvl>
    <w:lvl w:ilvl="4" w:tplc="FFFFFFFF" w:tentative="1">
      <w:start w:val="1"/>
      <w:numFmt w:val="ideographTraditional"/>
      <w:lvlText w:val="%5、"/>
      <w:lvlJc w:val="left"/>
      <w:pPr>
        <w:tabs>
          <w:tab w:val="num" w:pos="2880"/>
        </w:tabs>
        <w:ind w:left="2880" w:hanging="480"/>
      </w:pPr>
    </w:lvl>
    <w:lvl w:ilvl="5" w:tplc="FFFFFFFF" w:tentative="1">
      <w:start w:val="1"/>
      <w:numFmt w:val="lowerRoman"/>
      <w:lvlText w:val="%6."/>
      <w:lvlJc w:val="right"/>
      <w:pPr>
        <w:tabs>
          <w:tab w:val="num" w:pos="3360"/>
        </w:tabs>
        <w:ind w:left="3360" w:hanging="480"/>
      </w:pPr>
    </w:lvl>
    <w:lvl w:ilvl="6" w:tplc="FFFFFFFF" w:tentative="1">
      <w:start w:val="1"/>
      <w:numFmt w:val="decimal"/>
      <w:lvlText w:val="%7."/>
      <w:lvlJc w:val="left"/>
      <w:pPr>
        <w:tabs>
          <w:tab w:val="num" w:pos="3840"/>
        </w:tabs>
        <w:ind w:left="3840" w:hanging="480"/>
      </w:pPr>
    </w:lvl>
    <w:lvl w:ilvl="7" w:tplc="FFFFFFFF" w:tentative="1">
      <w:start w:val="1"/>
      <w:numFmt w:val="ideographTraditional"/>
      <w:lvlText w:val="%8、"/>
      <w:lvlJc w:val="left"/>
      <w:pPr>
        <w:tabs>
          <w:tab w:val="num" w:pos="4320"/>
        </w:tabs>
        <w:ind w:left="4320" w:hanging="480"/>
      </w:pPr>
    </w:lvl>
    <w:lvl w:ilvl="8" w:tplc="FFFFFFFF" w:tentative="1">
      <w:start w:val="1"/>
      <w:numFmt w:val="lowerRoman"/>
      <w:lvlText w:val="%9."/>
      <w:lvlJc w:val="right"/>
      <w:pPr>
        <w:tabs>
          <w:tab w:val="num" w:pos="4800"/>
        </w:tabs>
        <w:ind w:left="4800" w:hanging="480"/>
      </w:pPr>
    </w:lvl>
  </w:abstractNum>
  <w:abstractNum w:abstractNumId="37" w15:restartNumberingAfterBreak="0">
    <w:nsid w:val="6CEC74ED"/>
    <w:multiLevelType w:val="hybridMultilevel"/>
    <w:tmpl w:val="15FEEECA"/>
    <w:lvl w:ilvl="0" w:tplc="FFFFFFFF">
      <w:start w:val="5"/>
      <w:numFmt w:val="taiwaneseCountingThousand"/>
      <w:lvlText w:val="第%1條"/>
      <w:lvlJc w:val="left"/>
      <w:pPr>
        <w:tabs>
          <w:tab w:val="num" w:pos="720"/>
        </w:tabs>
        <w:ind w:left="720" w:hanging="72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8" w15:restartNumberingAfterBreak="0">
    <w:nsid w:val="6CFE1C0A"/>
    <w:multiLevelType w:val="singleLevel"/>
    <w:tmpl w:val="CF8A6924"/>
    <w:lvl w:ilvl="0">
      <w:start w:val="1"/>
      <w:numFmt w:val="taiwaneseCountingThousand"/>
      <w:lvlText w:val="%1、"/>
      <w:lvlJc w:val="left"/>
      <w:pPr>
        <w:tabs>
          <w:tab w:val="num" w:pos="1230"/>
        </w:tabs>
        <w:ind w:left="1230" w:hanging="510"/>
      </w:pPr>
      <w:rPr>
        <w:rFonts w:hint="eastAsia"/>
      </w:rPr>
    </w:lvl>
  </w:abstractNum>
  <w:abstractNum w:abstractNumId="39" w15:restartNumberingAfterBreak="0">
    <w:nsid w:val="712309F0"/>
    <w:multiLevelType w:val="hybridMultilevel"/>
    <w:tmpl w:val="85602990"/>
    <w:lvl w:ilvl="0" w:tplc="FFFFFFFF">
      <w:start w:val="1"/>
      <w:numFmt w:val="decimal"/>
      <w:lvlText w:val="%1."/>
      <w:lvlJc w:val="left"/>
      <w:pPr>
        <w:tabs>
          <w:tab w:val="num" w:pos="1320"/>
        </w:tabs>
        <w:ind w:left="1320" w:hanging="360"/>
      </w:pPr>
      <w:rPr>
        <w:rFonts w:hint="eastAsia"/>
      </w:rPr>
    </w:lvl>
    <w:lvl w:ilvl="1" w:tplc="FFFFFFFF">
      <w:start w:val="1"/>
      <w:numFmt w:val="low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40" w15:restartNumberingAfterBreak="0">
    <w:nsid w:val="71550D41"/>
    <w:multiLevelType w:val="singleLevel"/>
    <w:tmpl w:val="4B36D7FC"/>
    <w:lvl w:ilvl="0">
      <w:start w:val="1"/>
      <w:numFmt w:val="taiwaneseCountingThousand"/>
      <w:lvlText w:val="%1、"/>
      <w:lvlJc w:val="left"/>
      <w:pPr>
        <w:tabs>
          <w:tab w:val="num" w:pos="1455"/>
        </w:tabs>
        <w:ind w:left="1455" w:hanging="480"/>
      </w:pPr>
      <w:rPr>
        <w:rFonts w:hint="eastAsia"/>
      </w:rPr>
    </w:lvl>
  </w:abstractNum>
  <w:abstractNum w:abstractNumId="41" w15:restartNumberingAfterBreak="0">
    <w:nsid w:val="71FD5834"/>
    <w:multiLevelType w:val="hybridMultilevel"/>
    <w:tmpl w:val="68CE4740"/>
    <w:lvl w:ilvl="0" w:tplc="568495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4CB50DF"/>
    <w:multiLevelType w:val="hybridMultilevel"/>
    <w:tmpl w:val="F6DE3D9C"/>
    <w:lvl w:ilvl="0" w:tplc="084830DC">
      <w:start w:val="1"/>
      <w:numFmt w:val="taiwaneseCountingThousand"/>
      <w:lvlText w:val="%1、"/>
      <w:lvlJc w:val="left"/>
      <w:pPr>
        <w:tabs>
          <w:tab w:val="num" w:pos="1920"/>
        </w:tabs>
        <w:ind w:left="1920" w:hanging="720"/>
      </w:pPr>
      <w:rPr>
        <w:rFonts w:cs="Times New Roman" w:hint="default"/>
      </w:rPr>
    </w:lvl>
    <w:lvl w:ilvl="1" w:tplc="04090019" w:tentative="1">
      <w:start w:val="1"/>
      <w:numFmt w:val="ideographTraditional"/>
      <w:lvlText w:val="%2、"/>
      <w:lvlJc w:val="left"/>
      <w:pPr>
        <w:tabs>
          <w:tab w:val="num" w:pos="2160"/>
        </w:tabs>
        <w:ind w:left="2160" w:hanging="480"/>
      </w:pPr>
      <w:rPr>
        <w:rFonts w:cs="Times New Roman"/>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43" w15:restartNumberingAfterBreak="0">
    <w:nsid w:val="75A9174F"/>
    <w:multiLevelType w:val="hybridMultilevel"/>
    <w:tmpl w:val="84F2CCA0"/>
    <w:lvl w:ilvl="0" w:tplc="4D6C9820">
      <w:start w:val="1"/>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6BC63D1"/>
    <w:multiLevelType w:val="singleLevel"/>
    <w:tmpl w:val="40349DA0"/>
    <w:lvl w:ilvl="0">
      <w:start w:val="1"/>
      <w:numFmt w:val="taiwaneseCountingThousand"/>
      <w:lvlText w:val="%1、"/>
      <w:lvlJc w:val="right"/>
      <w:pPr>
        <w:tabs>
          <w:tab w:val="num" w:pos="1154"/>
        </w:tabs>
        <w:ind w:left="737" w:firstLine="57"/>
      </w:pPr>
      <w:rPr>
        <w:rFonts w:hint="eastAsia"/>
      </w:rPr>
    </w:lvl>
  </w:abstractNum>
  <w:abstractNum w:abstractNumId="45" w15:restartNumberingAfterBreak="0">
    <w:nsid w:val="778C13E5"/>
    <w:multiLevelType w:val="hybridMultilevel"/>
    <w:tmpl w:val="74741A42"/>
    <w:lvl w:ilvl="0" w:tplc="4A88B146">
      <w:start w:val="1"/>
      <w:numFmt w:val="taiwaneseCountingThousand"/>
      <w:lvlText w:val="(%1)"/>
      <w:lvlJc w:val="left"/>
      <w:pPr>
        <w:tabs>
          <w:tab w:val="num" w:pos="2374"/>
        </w:tabs>
        <w:ind w:left="2374" w:hanging="1380"/>
      </w:pPr>
      <w:rPr>
        <w:rFonts w:hint="eastAsia"/>
      </w:rPr>
    </w:lvl>
    <w:lvl w:ilvl="1" w:tplc="04090019" w:tentative="1">
      <w:start w:val="1"/>
      <w:numFmt w:val="ideographTraditional"/>
      <w:lvlText w:val="%2、"/>
      <w:lvlJc w:val="left"/>
      <w:pPr>
        <w:tabs>
          <w:tab w:val="num" w:pos="1954"/>
        </w:tabs>
        <w:ind w:left="1954" w:hanging="480"/>
      </w:pPr>
    </w:lvl>
    <w:lvl w:ilvl="2" w:tplc="0409001B" w:tentative="1">
      <w:start w:val="1"/>
      <w:numFmt w:val="lowerRoman"/>
      <w:lvlText w:val="%3."/>
      <w:lvlJc w:val="right"/>
      <w:pPr>
        <w:tabs>
          <w:tab w:val="num" w:pos="2434"/>
        </w:tabs>
        <w:ind w:left="2434" w:hanging="480"/>
      </w:pPr>
    </w:lvl>
    <w:lvl w:ilvl="3" w:tplc="0409000F" w:tentative="1">
      <w:start w:val="1"/>
      <w:numFmt w:val="decimal"/>
      <w:lvlText w:val="%4."/>
      <w:lvlJc w:val="left"/>
      <w:pPr>
        <w:tabs>
          <w:tab w:val="num" w:pos="2914"/>
        </w:tabs>
        <w:ind w:left="2914" w:hanging="480"/>
      </w:pPr>
    </w:lvl>
    <w:lvl w:ilvl="4" w:tplc="04090019" w:tentative="1">
      <w:start w:val="1"/>
      <w:numFmt w:val="ideographTraditional"/>
      <w:lvlText w:val="%5、"/>
      <w:lvlJc w:val="left"/>
      <w:pPr>
        <w:tabs>
          <w:tab w:val="num" w:pos="3394"/>
        </w:tabs>
        <w:ind w:left="3394" w:hanging="480"/>
      </w:pPr>
    </w:lvl>
    <w:lvl w:ilvl="5" w:tplc="0409001B" w:tentative="1">
      <w:start w:val="1"/>
      <w:numFmt w:val="lowerRoman"/>
      <w:lvlText w:val="%6."/>
      <w:lvlJc w:val="right"/>
      <w:pPr>
        <w:tabs>
          <w:tab w:val="num" w:pos="3874"/>
        </w:tabs>
        <w:ind w:left="3874" w:hanging="480"/>
      </w:pPr>
    </w:lvl>
    <w:lvl w:ilvl="6" w:tplc="0409000F" w:tentative="1">
      <w:start w:val="1"/>
      <w:numFmt w:val="decimal"/>
      <w:lvlText w:val="%7."/>
      <w:lvlJc w:val="left"/>
      <w:pPr>
        <w:tabs>
          <w:tab w:val="num" w:pos="4354"/>
        </w:tabs>
        <w:ind w:left="4354" w:hanging="480"/>
      </w:pPr>
    </w:lvl>
    <w:lvl w:ilvl="7" w:tplc="04090019" w:tentative="1">
      <w:start w:val="1"/>
      <w:numFmt w:val="ideographTraditional"/>
      <w:lvlText w:val="%8、"/>
      <w:lvlJc w:val="left"/>
      <w:pPr>
        <w:tabs>
          <w:tab w:val="num" w:pos="4834"/>
        </w:tabs>
        <w:ind w:left="4834" w:hanging="480"/>
      </w:pPr>
    </w:lvl>
    <w:lvl w:ilvl="8" w:tplc="0409001B" w:tentative="1">
      <w:start w:val="1"/>
      <w:numFmt w:val="lowerRoman"/>
      <w:lvlText w:val="%9."/>
      <w:lvlJc w:val="right"/>
      <w:pPr>
        <w:tabs>
          <w:tab w:val="num" w:pos="5314"/>
        </w:tabs>
        <w:ind w:left="5314" w:hanging="480"/>
      </w:pPr>
    </w:lvl>
  </w:abstractNum>
  <w:abstractNum w:abstractNumId="46" w15:restartNumberingAfterBreak="0">
    <w:nsid w:val="7D8E0230"/>
    <w:multiLevelType w:val="hybridMultilevel"/>
    <w:tmpl w:val="9FC4B074"/>
    <w:lvl w:ilvl="0" w:tplc="FFFFFFFF">
      <w:start w:val="3"/>
      <w:numFmt w:val="taiwaneseCountingThousand"/>
      <w:lvlText w:val="第%1條"/>
      <w:lvlJc w:val="left"/>
      <w:pPr>
        <w:tabs>
          <w:tab w:val="num" w:pos="960"/>
        </w:tabs>
        <w:ind w:left="960" w:hanging="9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abstractNumId w:val="44"/>
  </w:num>
  <w:num w:numId="2">
    <w:abstractNumId w:val="9"/>
  </w:num>
  <w:num w:numId="3">
    <w:abstractNumId w:val="3"/>
  </w:num>
  <w:num w:numId="4">
    <w:abstractNumId w:val="19"/>
  </w:num>
  <w:num w:numId="5">
    <w:abstractNumId w:val="30"/>
  </w:num>
  <w:num w:numId="6">
    <w:abstractNumId w:val="11"/>
  </w:num>
  <w:num w:numId="7">
    <w:abstractNumId w:val="25"/>
  </w:num>
  <w:num w:numId="8">
    <w:abstractNumId w:val="38"/>
  </w:num>
  <w:num w:numId="9">
    <w:abstractNumId w:val="8"/>
  </w:num>
  <w:num w:numId="10">
    <w:abstractNumId w:val="40"/>
  </w:num>
  <w:num w:numId="11">
    <w:abstractNumId w:val="18"/>
  </w:num>
  <w:num w:numId="12">
    <w:abstractNumId w:val="0"/>
  </w:num>
  <w:num w:numId="13">
    <w:abstractNumId w:val="37"/>
  </w:num>
  <w:num w:numId="14">
    <w:abstractNumId w:val="23"/>
  </w:num>
  <w:num w:numId="15">
    <w:abstractNumId w:val="46"/>
  </w:num>
  <w:num w:numId="16">
    <w:abstractNumId w:val="34"/>
  </w:num>
  <w:num w:numId="17">
    <w:abstractNumId w:val="17"/>
  </w:num>
  <w:num w:numId="18">
    <w:abstractNumId w:val="7"/>
  </w:num>
  <w:num w:numId="19">
    <w:abstractNumId w:val="32"/>
  </w:num>
  <w:num w:numId="20">
    <w:abstractNumId w:val="22"/>
  </w:num>
  <w:num w:numId="21">
    <w:abstractNumId w:val="36"/>
  </w:num>
  <w:num w:numId="22">
    <w:abstractNumId w:val="39"/>
  </w:num>
  <w:num w:numId="23">
    <w:abstractNumId w:val="16"/>
  </w:num>
  <w:num w:numId="24">
    <w:abstractNumId w:val="4"/>
  </w:num>
  <w:num w:numId="25">
    <w:abstractNumId w:val="13"/>
  </w:num>
  <w:num w:numId="26">
    <w:abstractNumId w:val="31"/>
  </w:num>
  <w:num w:numId="27">
    <w:abstractNumId w:val="6"/>
  </w:num>
  <w:num w:numId="28">
    <w:abstractNumId w:val="35"/>
  </w:num>
  <w:num w:numId="29">
    <w:abstractNumId w:val="28"/>
  </w:num>
  <w:num w:numId="30">
    <w:abstractNumId w:val="2"/>
  </w:num>
  <w:num w:numId="31">
    <w:abstractNumId w:val="1"/>
  </w:num>
  <w:num w:numId="32">
    <w:abstractNumId w:val="26"/>
  </w:num>
  <w:num w:numId="33">
    <w:abstractNumId w:val="15"/>
  </w:num>
  <w:num w:numId="34">
    <w:abstractNumId w:val="12"/>
  </w:num>
  <w:num w:numId="35">
    <w:abstractNumId w:val="45"/>
  </w:num>
  <w:num w:numId="36">
    <w:abstractNumId w:val="5"/>
  </w:num>
  <w:num w:numId="37">
    <w:abstractNumId w:val="29"/>
  </w:num>
  <w:num w:numId="38">
    <w:abstractNumId w:val="10"/>
  </w:num>
  <w:num w:numId="39">
    <w:abstractNumId w:val="21"/>
  </w:num>
  <w:num w:numId="40">
    <w:abstractNumId w:val="43"/>
  </w:num>
  <w:num w:numId="41">
    <w:abstractNumId w:val="33"/>
  </w:num>
  <w:num w:numId="42">
    <w:abstractNumId w:val="42"/>
  </w:num>
  <w:num w:numId="43">
    <w:abstractNumId w:val="14"/>
  </w:num>
  <w:num w:numId="44">
    <w:abstractNumId w:val="24"/>
  </w:num>
  <w:num w:numId="45">
    <w:abstractNumId w:val="41"/>
  </w:num>
  <w:num w:numId="46">
    <w:abstractNumId w:val="27"/>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03E"/>
    <w:rsid w:val="00007E54"/>
    <w:rsid w:val="00016AA2"/>
    <w:rsid w:val="00023482"/>
    <w:rsid w:val="000234DD"/>
    <w:rsid w:val="0002728A"/>
    <w:rsid w:val="000312E2"/>
    <w:rsid w:val="00032E34"/>
    <w:rsid w:val="000330F7"/>
    <w:rsid w:val="00035BB2"/>
    <w:rsid w:val="000645E4"/>
    <w:rsid w:val="00067E98"/>
    <w:rsid w:val="00070696"/>
    <w:rsid w:val="00072859"/>
    <w:rsid w:val="0007547D"/>
    <w:rsid w:val="00083C34"/>
    <w:rsid w:val="0008756E"/>
    <w:rsid w:val="0009183D"/>
    <w:rsid w:val="00091D45"/>
    <w:rsid w:val="000A2F79"/>
    <w:rsid w:val="000A4499"/>
    <w:rsid w:val="000A66EA"/>
    <w:rsid w:val="000B06AA"/>
    <w:rsid w:val="000B24A5"/>
    <w:rsid w:val="000B25EF"/>
    <w:rsid w:val="000B443A"/>
    <w:rsid w:val="000B69E1"/>
    <w:rsid w:val="000B7690"/>
    <w:rsid w:val="000B7A2A"/>
    <w:rsid w:val="000D24DF"/>
    <w:rsid w:val="000D4B5A"/>
    <w:rsid w:val="000D74D8"/>
    <w:rsid w:val="000E539E"/>
    <w:rsid w:val="000F3200"/>
    <w:rsid w:val="00112072"/>
    <w:rsid w:val="00140AC7"/>
    <w:rsid w:val="00141C28"/>
    <w:rsid w:val="0014445A"/>
    <w:rsid w:val="00163CE4"/>
    <w:rsid w:val="001835EC"/>
    <w:rsid w:val="0018363A"/>
    <w:rsid w:val="00183FC4"/>
    <w:rsid w:val="001B025D"/>
    <w:rsid w:val="001B6691"/>
    <w:rsid w:val="001B7A07"/>
    <w:rsid w:val="001C1A50"/>
    <w:rsid w:val="001C2EFA"/>
    <w:rsid w:val="001C3BAD"/>
    <w:rsid w:val="001D1AF5"/>
    <w:rsid w:val="001D54B3"/>
    <w:rsid w:val="001D5CAC"/>
    <w:rsid w:val="001E4F0C"/>
    <w:rsid w:val="001F199F"/>
    <w:rsid w:val="001F28D8"/>
    <w:rsid w:val="00200262"/>
    <w:rsid w:val="002018A6"/>
    <w:rsid w:val="00207A99"/>
    <w:rsid w:val="00207FCF"/>
    <w:rsid w:val="0021143D"/>
    <w:rsid w:val="0021515A"/>
    <w:rsid w:val="00216507"/>
    <w:rsid w:val="002275E3"/>
    <w:rsid w:val="00237110"/>
    <w:rsid w:val="00244FE2"/>
    <w:rsid w:val="00250A41"/>
    <w:rsid w:val="00252C3B"/>
    <w:rsid w:val="0026244E"/>
    <w:rsid w:val="00262580"/>
    <w:rsid w:val="002668AD"/>
    <w:rsid w:val="00276360"/>
    <w:rsid w:val="00280A3E"/>
    <w:rsid w:val="00280C81"/>
    <w:rsid w:val="00282854"/>
    <w:rsid w:val="002924AA"/>
    <w:rsid w:val="00295C09"/>
    <w:rsid w:val="002966A1"/>
    <w:rsid w:val="002A343A"/>
    <w:rsid w:val="002B439E"/>
    <w:rsid w:val="002B44D2"/>
    <w:rsid w:val="002B4A56"/>
    <w:rsid w:val="002B7AFC"/>
    <w:rsid w:val="002C5DC7"/>
    <w:rsid w:val="002D77E7"/>
    <w:rsid w:val="003040E1"/>
    <w:rsid w:val="00307E33"/>
    <w:rsid w:val="00317D58"/>
    <w:rsid w:val="003350C9"/>
    <w:rsid w:val="00347C33"/>
    <w:rsid w:val="003621F4"/>
    <w:rsid w:val="00367300"/>
    <w:rsid w:val="003679F3"/>
    <w:rsid w:val="00374DC5"/>
    <w:rsid w:val="0038156C"/>
    <w:rsid w:val="00382C0A"/>
    <w:rsid w:val="00386A96"/>
    <w:rsid w:val="00387AF6"/>
    <w:rsid w:val="0039449C"/>
    <w:rsid w:val="003A024F"/>
    <w:rsid w:val="003A2FDF"/>
    <w:rsid w:val="003A343F"/>
    <w:rsid w:val="003A4B4D"/>
    <w:rsid w:val="003B142D"/>
    <w:rsid w:val="003C2816"/>
    <w:rsid w:val="003C4C91"/>
    <w:rsid w:val="003C6F9E"/>
    <w:rsid w:val="003D50E4"/>
    <w:rsid w:val="003E1B29"/>
    <w:rsid w:val="003F0D47"/>
    <w:rsid w:val="003F38C9"/>
    <w:rsid w:val="003F4E2E"/>
    <w:rsid w:val="003F6112"/>
    <w:rsid w:val="0041178F"/>
    <w:rsid w:val="004120FD"/>
    <w:rsid w:val="00421DD4"/>
    <w:rsid w:val="0042267C"/>
    <w:rsid w:val="00437EE7"/>
    <w:rsid w:val="0044085B"/>
    <w:rsid w:val="00444646"/>
    <w:rsid w:val="00452740"/>
    <w:rsid w:val="00461BEE"/>
    <w:rsid w:val="0047759A"/>
    <w:rsid w:val="00487799"/>
    <w:rsid w:val="00490929"/>
    <w:rsid w:val="004952D9"/>
    <w:rsid w:val="004B0E4B"/>
    <w:rsid w:val="004B5322"/>
    <w:rsid w:val="004B69CB"/>
    <w:rsid w:val="004B7BB0"/>
    <w:rsid w:val="004C0830"/>
    <w:rsid w:val="004C0BF8"/>
    <w:rsid w:val="004C285A"/>
    <w:rsid w:val="004C73A4"/>
    <w:rsid w:val="004D494B"/>
    <w:rsid w:val="004E5396"/>
    <w:rsid w:val="004E72A8"/>
    <w:rsid w:val="004E7EEE"/>
    <w:rsid w:val="004F2AD9"/>
    <w:rsid w:val="00500B3F"/>
    <w:rsid w:val="005035BC"/>
    <w:rsid w:val="00521BC2"/>
    <w:rsid w:val="005225A2"/>
    <w:rsid w:val="00542CB1"/>
    <w:rsid w:val="0055594A"/>
    <w:rsid w:val="005636B3"/>
    <w:rsid w:val="00565F5D"/>
    <w:rsid w:val="00570960"/>
    <w:rsid w:val="00574348"/>
    <w:rsid w:val="0058033D"/>
    <w:rsid w:val="005836DD"/>
    <w:rsid w:val="00584302"/>
    <w:rsid w:val="00586CA7"/>
    <w:rsid w:val="00587906"/>
    <w:rsid w:val="005906A2"/>
    <w:rsid w:val="0059589B"/>
    <w:rsid w:val="005A0B2E"/>
    <w:rsid w:val="005A1BE5"/>
    <w:rsid w:val="005B16DA"/>
    <w:rsid w:val="005C46E0"/>
    <w:rsid w:val="005C4D13"/>
    <w:rsid w:val="005C678C"/>
    <w:rsid w:val="005D1569"/>
    <w:rsid w:val="005D4D68"/>
    <w:rsid w:val="005D528A"/>
    <w:rsid w:val="005E17B6"/>
    <w:rsid w:val="005E2CB1"/>
    <w:rsid w:val="005E6BFC"/>
    <w:rsid w:val="005F2988"/>
    <w:rsid w:val="005F4BBB"/>
    <w:rsid w:val="006005A8"/>
    <w:rsid w:val="006130DE"/>
    <w:rsid w:val="006158BE"/>
    <w:rsid w:val="00617E7E"/>
    <w:rsid w:val="00644886"/>
    <w:rsid w:val="00661317"/>
    <w:rsid w:val="0066720F"/>
    <w:rsid w:val="006852D2"/>
    <w:rsid w:val="0069603E"/>
    <w:rsid w:val="006A02D5"/>
    <w:rsid w:val="006A1EF0"/>
    <w:rsid w:val="006A2064"/>
    <w:rsid w:val="006B43F5"/>
    <w:rsid w:val="006B7153"/>
    <w:rsid w:val="006B7195"/>
    <w:rsid w:val="006D1B6A"/>
    <w:rsid w:val="006D2140"/>
    <w:rsid w:val="006D476D"/>
    <w:rsid w:val="006D5F3D"/>
    <w:rsid w:val="006E0665"/>
    <w:rsid w:val="006E3740"/>
    <w:rsid w:val="006E4820"/>
    <w:rsid w:val="006E48FD"/>
    <w:rsid w:val="006E7D85"/>
    <w:rsid w:val="007078A2"/>
    <w:rsid w:val="007240CA"/>
    <w:rsid w:val="00724110"/>
    <w:rsid w:val="0072502C"/>
    <w:rsid w:val="007373A4"/>
    <w:rsid w:val="00745D1C"/>
    <w:rsid w:val="00755C5B"/>
    <w:rsid w:val="007708D0"/>
    <w:rsid w:val="00771355"/>
    <w:rsid w:val="00771469"/>
    <w:rsid w:val="00773EA5"/>
    <w:rsid w:val="007A05CD"/>
    <w:rsid w:val="007A24F8"/>
    <w:rsid w:val="007A296D"/>
    <w:rsid w:val="007C1F3F"/>
    <w:rsid w:val="007C31EC"/>
    <w:rsid w:val="007C57A8"/>
    <w:rsid w:val="007D2F7D"/>
    <w:rsid w:val="007D6DA0"/>
    <w:rsid w:val="007E324E"/>
    <w:rsid w:val="007F3D3F"/>
    <w:rsid w:val="007F52AD"/>
    <w:rsid w:val="008138AA"/>
    <w:rsid w:val="00826F7F"/>
    <w:rsid w:val="00832356"/>
    <w:rsid w:val="00832C6F"/>
    <w:rsid w:val="00840D68"/>
    <w:rsid w:val="00844894"/>
    <w:rsid w:val="00845A13"/>
    <w:rsid w:val="0085615F"/>
    <w:rsid w:val="0086188D"/>
    <w:rsid w:val="00872875"/>
    <w:rsid w:val="0087526E"/>
    <w:rsid w:val="0088469F"/>
    <w:rsid w:val="00886368"/>
    <w:rsid w:val="00894DC7"/>
    <w:rsid w:val="008956E8"/>
    <w:rsid w:val="00896EC2"/>
    <w:rsid w:val="008A616B"/>
    <w:rsid w:val="008B0801"/>
    <w:rsid w:val="008B168C"/>
    <w:rsid w:val="008B2DF7"/>
    <w:rsid w:val="008B72DE"/>
    <w:rsid w:val="008C3831"/>
    <w:rsid w:val="008E0DA1"/>
    <w:rsid w:val="00907BA2"/>
    <w:rsid w:val="00910A72"/>
    <w:rsid w:val="00911748"/>
    <w:rsid w:val="009323CD"/>
    <w:rsid w:val="009368BE"/>
    <w:rsid w:val="009376A7"/>
    <w:rsid w:val="00952EF8"/>
    <w:rsid w:val="0096382F"/>
    <w:rsid w:val="009646A3"/>
    <w:rsid w:val="00973832"/>
    <w:rsid w:val="00977171"/>
    <w:rsid w:val="009952DB"/>
    <w:rsid w:val="00997923"/>
    <w:rsid w:val="009A1359"/>
    <w:rsid w:val="009A593E"/>
    <w:rsid w:val="009B5C18"/>
    <w:rsid w:val="009B7CAB"/>
    <w:rsid w:val="009C5415"/>
    <w:rsid w:val="009C6D81"/>
    <w:rsid w:val="009D4831"/>
    <w:rsid w:val="009E59B0"/>
    <w:rsid w:val="009F26C8"/>
    <w:rsid w:val="009F7329"/>
    <w:rsid w:val="00A14CBE"/>
    <w:rsid w:val="00A21606"/>
    <w:rsid w:val="00A22034"/>
    <w:rsid w:val="00A300C2"/>
    <w:rsid w:val="00A42A82"/>
    <w:rsid w:val="00A502F7"/>
    <w:rsid w:val="00A65246"/>
    <w:rsid w:val="00A70DF5"/>
    <w:rsid w:val="00A77CE0"/>
    <w:rsid w:val="00A826AC"/>
    <w:rsid w:val="00A82843"/>
    <w:rsid w:val="00A8330F"/>
    <w:rsid w:val="00A87A10"/>
    <w:rsid w:val="00A961BB"/>
    <w:rsid w:val="00AA2DEE"/>
    <w:rsid w:val="00AA6CE8"/>
    <w:rsid w:val="00AA77D8"/>
    <w:rsid w:val="00AB4210"/>
    <w:rsid w:val="00AC3FE4"/>
    <w:rsid w:val="00AC72DE"/>
    <w:rsid w:val="00AC7D72"/>
    <w:rsid w:val="00AD53A4"/>
    <w:rsid w:val="00AE2BC9"/>
    <w:rsid w:val="00AE651E"/>
    <w:rsid w:val="00AF04AA"/>
    <w:rsid w:val="00AF13BE"/>
    <w:rsid w:val="00B015BD"/>
    <w:rsid w:val="00B158B2"/>
    <w:rsid w:val="00B15FF9"/>
    <w:rsid w:val="00B16B65"/>
    <w:rsid w:val="00B2279F"/>
    <w:rsid w:val="00B25E71"/>
    <w:rsid w:val="00B36AFD"/>
    <w:rsid w:val="00B428A5"/>
    <w:rsid w:val="00B44B85"/>
    <w:rsid w:val="00B47678"/>
    <w:rsid w:val="00B501C6"/>
    <w:rsid w:val="00B507EC"/>
    <w:rsid w:val="00B535EB"/>
    <w:rsid w:val="00B6356C"/>
    <w:rsid w:val="00B66E8E"/>
    <w:rsid w:val="00B71B08"/>
    <w:rsid w:val="00B72615"/>
    <w:rsid w:val="00B726CC"/>
    <w:rsid w:val="00B75080"/>
    <w:rsid w:val="00B75329"/>
    <w:rsid w:val="00B75B72"/>
    <w:rsid w:val="00B87F19"/>
    <w:rsid w:val="00B903D0"/>
    <w:rsid w:val="00B922A4"/>
    <w:rsid w:val="00B92407"/>
    <w:rsid w:val="00BA2B3A"/>
    <w:rsid w:val="00BA5C25"/>
    <w:rsid w:val="00BB4779"/>
    <w:rsid w:val="00BC15D9"/>
    <w:rsid w:val="00BC7CD5"/>
    <w:rsid w:val="00BE082D"/>
    <w:rsid w:val="00BE2B07"/>
    <w:rsid w:val="00BE7983"/>
    <w:rsid w:val="00BF2631"/>
    <w:rsid w:val="00BF7325"/>
    <w:rsid w:val="00C0675C"/>
    <w:rsid w:val="00C12C1A"/>
    <w:rsid w:val="00C163ED"/>
    <w:rsid w:val="00C23918"/>
    <w:rsid w:val="00C25509"/>
    <w:rsid w:val="00C30D0F"/>
    <w:rsid w:val="00C3349E"/>
    <w:rsid w:val="00C35C68"/>
    <w:rsid w:val="00C42C00"/>
    <w:rsid w:val="00C63CBB"/>
    <w:rsid w:val="00C76E70"/>
    <w:rsid w:val="00C82A72"/>
    <w:rsid w:val="00C93579"/>
    <w:rsid w:val="00C9464A"/>
    <w:rsid w:val="00C965AA"/>
    <w:rsid w:val="00CA0291"/>
    <w:rsid w:val="00CA133B"/>
    <w:rsid w:val="00CA17B9"/>
    <w:rsid w:val="00CA7059"/>
    <w:rsid w:val="00CC0102"/>
    <w:rsid w:val="00CC26ED"/>
    <w:rsid w:val="00CC28C8"/>
    <w:rsid w:val="00CC2C2D"/>
    <w:rsid w:val="00CC7F5F"/>
    <w:rsid w:val="00CD1952"/>
    <w:rsid w:val="00CD3A17"/>
    <w:rsid w:val="00CE25B9"/>
    <w:rsid w:val="00CE2ABF"/>
    <w:rsid w:val="00CE4B0E"/>
    <w:rsid w:val="00CE4FE5"/>
    <w:rsid w:val="00D0161D"/>
    <w:rsid w:val="00D03CDF"/>
    <w:rsid w:val="00D16AAA"/>
    <w:rsid w:val="00D21E87"/>
    <w:rsid w:val="00D22D3B"/>
    <w:rsid w:val="00D26AED"/>
    <w:rsid w:val="00D30919"/>
    <w:rsid w:val="00D3106C"/>
    <w:rsid w:val="00D31D76"/>
    <w:rsid w:val="00D430B9"/>
    <w:rsid w:val="00D53050"/>
    <w:rsid w:val="00D5368F"/>
    <w:rsid w:val="00D5519D"/>
    <w:rsid w:val="00D61770"/>
    <w:rsid w:val="00D6750F"/>
    <w:rsid w:val="00D72035"/>
    <w:rsid w:val="00D75917"/>
    <w:rsid w:val="00D8599D"/>
    <w:rsid w:val="00D93F86"/>
    <w:rsid w:val="00DA0C73"/>
    <w:rsid w:val="00DB3A1B"/>
    <w:rsid w:val="00DB45AB"/>
    <w:rsid w:val="00DB69A8"/>
    <w:rsid w:val="00DC00DD"/>
    <w:rsid w:val="00DD39EA"/>
    <w:rsid w:val="00DD6412"/>
    <w:rsid w:val="00DF5BF2"/>
    <w:rsid w:val="00E1476C"/>
    <w:rsid w:val="00E35F37"/>
    <w:rsid w:val="00E40D56"/>
    <w:rsid w:val="00E452EE"/>
    <w:rsid w:val="00E46393"/>
    <w:rsid w:val="00E61C56"/>
    <w:rsid w:val="00E70E09"/>
    <w:rsid w:val="00E733A6"/>
    <w:rsid w:val="00E86600"/>
    <w:rsid w:val="00E90240"/>
    <w:rsid w:val="00EA1AEA"/>
    <w:rsid w:val="00EB083D"/>
    <w:rsid w:val="00EB4DC9"/>
    <w:rsid w:val="00EB4F99"/>
    <w:rsid w:val="00EC1DD7"/>
    <w:rsid w:val="00EC4CC7"/>
    <w:rsid w:val="00ED0517"/>
    <w:rsid w:val="00ED1B9C"/>
    <w:rsid w:val="00ED2144"/>
    <w:rsid w:val="00ED2865"/>
    <w:rsid w:val="00ED7B49"/>
    <w:rsid w:val="00ED7C9C"/>
    <w:rsid w:val="00EE72F3"/>
    <w:rsid w:val="00F012A0"/>
    <w:rsid w:val="00F0364B"/>
    <w:rsid w:val="00F05D5B"/>
    <w:rsid w:val="00F07155"/>
    <w:rsid w:val="00F30821"/>
    <w:rsid w:val="00F30F2A"/>
    <w:rsid w:val="00F33188"/>
    <w:rsid w:val="00F40DE4"/>
    <w:rsid w:val="00F42958"/>
    <w:rsid w:val="00F52438"/>
    <w:rsid w:val="00F60011"/>
    <w:rsid w:val="00F66B38"/>
    <w:rsid w:val="00F679A3"/>
    <w:rsid w:val="00F70477"/>
    <w:rsid w:val="00F7533D"/>
    <w:rsid w:val="00F776B4"/>
    <w:rsid w:val="00F80DFF"/>
    <w:rsid w:val="00F8373A"/>
    <w:rsid w:val="00F83AFF"/>
    <w:rsid w:val="00F868B8"/>
    <w:rsid w:val="00F912DB"/>
    <w:rsid w:val="00F975CB"/>
    <w:rsid w:val="00FA1D5F"/>
    <w:rsid w:val="00FA2915"/>
    <w:rsid w:val="00FB5E82"/>
    <w:rsid w:val="00FC26B2"/>
    <w:rsid w:val="00FD0DAB"/>
    <w:rsid w:val="00FD3075"/>
    <w:rsid w:val="00FE3A0E"/>
    <w:rsid w:val="00FE70DB"/>
    <w:rsid w:val="00FF7F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3E840B35"/>
  <w15:chartTrackingRefBased/>
  <w15:docId w15:val="{59644E29-D6D3-4088-BDDA-F60987E5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pPr>
    <w:rPr>
      <w:kern w:val="2"/>
      <w:sz w:val="24"/>
      <w:szCs w:val="24"/>
    </w:rPr>
  </w:style>
  <w:style w:type="paragraph" w:styleId="1">
    <w:name w:val="heading 1"/>
    <w:basedOn w:val="a0"/>
    <w:next w:val="a0"/>
    <w:link w:val="12"/>
    <w:qFormat/>
    <w:rsid w:val="003A024F"/>
    <w:pPr>
      <w:keepNext/>
      <w:numPr>
        <w:numId w:val="47"/>
      </w:numPr>
      <w:spacing w:before="180" w:after="180" w:line="720" w:lineRule="auto"/>
      <w:outlineLvl w:val="0"/>
    </w:pPr>
    <w:rPr>
      <w:rFonts w:ascii="Arial" w:eastAsia="標楷體" w:hAnsi="Arial"/>
      <w:bCs/>
      <w:kern w:val="52"/>
      <w:sz w:val="36"/>
      <w:szCs w:val="52"/>
    </w:rPr>
  </w:style>
  <w:style w:type="paragraph" w:styleId="2">
    <w:name w:val="heading 2"/>
    <w:basedOn w:val="a0"/>
    <w:next w:val="a0"/>
    <w:link w:val="20"/>
    <w:uiPriority w:val="9"/>
    <w:semiHidden/>
    <w:unhideWhenUsed/>
    <w:qFormat/>
    <w:rsid w:val="003A024F"/>
    <w:pPr>
      <w:keepNext/>
      <w:numPr>
        <w:ilvl w:val="1"/>
        <w:numId w:val="47"/>
      </w:numPr>
      <w:spacing w:line="720" w:lineRule="auto"/>
      <w:outlineLvl w:val="1"/>
    </w:pPr>
    <w:rPr>
      <w:rFonts w:ascii="Cambria" w:hAnsi="Cambria"/>
      <w:b/>
      <w:bCs/>
      <w:sz w:val="48"/>
      <w:szCs w:val="48"/>
    </w:rPr>
  </w:style>
  <w:style w:type="paragraph" w:styleId="3">
    <w:name w:val="heading 3"/>
    <w:basedOn w:val="a0"/>
    <w:next w:val="a0"/>
    <w:link w:val="30"/>
    <w:uiPriority w:val="9"/>
    <w:semiHidden/>
    <w:unhideWhenUsed/>
    <w:qFormat/>
    <w:rsid w:val="003A024F"/>
    <w:pPr>
      <w:keepNext/>
      <w:numPr>
        <w:ilvl w:val="2"/>
        <w:numId w:val="47"/>
      </w:numPr>
      <w:spacing w:line="720" w:lineRule="auto"/>
      <w:outlineLvl w:val="2"/>
    </w:pPr>
    <w:rPr>
      <w:rFonts w:ascii="Cambria" w:hAnsi="Cambria"/>
      <w:b/>
      <w:bCs/>
      <w:sz w:val="36"/>
      <w:szCs w:val="36"/>
    </w:rPr>
  </w:style>
  <w:style w:type="paragraph" w:styleId="4">
    <w:name w:val="heading 4"/>
    <w:basedOn w:val="a0"/>
    <w:next w:val="a0"/>
    <w:link w:val="40"/>
    <w:uiPriority w:val="9"/>
    <w:semiHidden/>
    <w:unhideWhenUsed/>
    <w:qFormat/>
    <w:rsid w:val="003A024F"/>
    <w:pPr>
      <w:keepNext/>
      <w:numPr>
        <w:ilvl w:val="3"/>
        <w:numId w:val="47"/>
      </w:numPr>
      <w:spacing w:line="720" w:lineRule="auto"/>
      <w:outlineLvl w:val="3"/>
    </w:pPr>
    <w:rPr>
      <w:rFonts w:ascii="Cambria" w:hAnsi="Cambria"/>
      <w:sz w:val="36"/>
      <w:szCs w:val="36"/>
    </w:rPr>
  </w:style>
  <w:style w:type="paragraph" w:styleId="5">
    <w:name w:val="heading 5"/>
    <w:basedOn w:val="a0"/>
    <w:next w:val="a0"/>
    <w:link w:val="50"/>
    <w:uiPriority w:val="9"/>
    <w:semiHidden/>
    <w:unhideWhenUsed/>
    <w:qFormat/>
    <w:rsid w:val="003A024F"/>
    <w:pPr>
      <w:keepNext/>
      <w:numPr>
        <w:ilvl w:val="4"/>
        <w:numId w:val="47"/>
      </w:numPr>
      <w:spacing w:line="720" w:lineRule="auto"/>
      <w:ind w:leftChars="200" w:left="200"/>
      <w:outlineLvl w:val="4"/>
    </w:pPr>
    <w:rPr>
      <w:rFonts w:ascii="Cambria" w:hAnsi="Cambria"/>
      <w:b/>
      <w:bCs/>
      <w:sz w:val="36"/>
      <w:szCs w:val="36"/>
    </w:rPr>
  </w:style>
  <w:style w:type="paragraph" w:styleId="6">
    <w:name w:val="heading 6"/>
    <w:basedOn w:val="a0"/>
    <w:next w:val="a0"/>
    <w:link w:val="60"/>
    <w:uiPriority w:val="9"/>
    <w:semiHidden/>
    <w:unhideWhenUsed/>
    <w:qFormat/>
    <w:rsid w:val="003A024F"/>
    <w:pPr>
      <w:keepNext/>
      <w:numPr>
        <w:ilvl w:val="5"/>
        <w:numId w:val="47"/>
      </w:numPr>
      <w:spacing w:line="720" w:lineRule="auto"/>
      <w:ind w:leftChars="200" w:left="200"/>
      <w:outlineLvl w:val="5"/>
    </w:pPr>
    <w:rPr>
      <w:rFonts w:ascii="Cambria" w:hAnsi="Cambria"/>
      <w:sz w:val="36"/>
      <w:szCs w:val="36"/>
    </w:rPr>
  </w:style>
  <w:style w:type="paragraph" w:styleId="7">
    <w:name w:val="heading 7"/>
    <w:basedOn w:val="a0"/>
    <w:next w:val="a0"/>
    <w:link w:val="70"/>
    <w:uiPriority w:val="9"/>
    <w:semiHidden/>
    <w:unhideWhenUsed/>
    <w:qFormat/>
    <w:rsid w:val="003A024F"/>
    <w:pPr>
      <w:keepNext/>
      <w:numPr>
        <w:ilvl w:val="6"/>
        <w:numId w:val="47"/>
      </w:numPr>
      <w:spacing w:line="720" w:lineRule="auto"/>
      <w:ind w:leftChars="400" w:left="400"/>
      <w:outlineLvl w:val="6"/>
    </w:pPr>
    <w:rPr>
      <w:rFonts w:ascii="Cambria" w:hAnsi="Cambria"/>
      <w:b/>
      <w:bCs/>
      <w:sz w:val="36"/>
      <w:szCs w:val="36"/>
    </w:rPr>
  </w:style>
  <w:style w:type="paragraph" w:styleId="8">
    <w:name w:val="heading 8"/>
    <w:basedOn w:val="a0"/>
    <w:next w:val="a0"/>
    <w:link w:val="80"/>
    <w:uiPriority w:val="9"/>
    <w:semiHidden/>
    <w:unhideWhenUsed/>
    <w:qFormat/>
    <w:rsid w:val="003A024F"/>
    <w:pPr>
      <w:keepNext/>
      <w:numPr>
        <w:ilvl w:val="7"/>
        <w:numId w:val="47"/>
      </w:numPr>
      <w:spacing w:line="720" w:lineRule="auto"/>
      <w:ind w:leftChars="400" w:left="400"/>
      <w:outlineLvl w:val="7"/>
    </w:pPr>
    <w:rPr>
      <w:rFonts w:ascii="Cambria" w:hAnsi="Cambria"/>
      <w:sz w:val="36"/>
      <w:szCs w:val="36"/>
    </w:rPr>
  </w:style>
  <w:style w:type="paragraph" w:styleId="9">
    <w:name w:val="heading 9"/>
    <w:basedOn w:val="a0"/>
    <w:next w:val="a0"/>
    <w:link w:val="90"/>
    <w:uiPriority w:val="9"/>
    <w:semiHidden/>
    <w:unhideWhenUsed/>
    <w:qFormat/>
    <w:rsid w:val="003A024F"/>
    <w:pPr>
      <w:keepNext/>
      <w:numPr>
        <w:ilvl w:val="8"/>
        <w:numId w:val="47"/>
      </w:numPr>
      <w:spacing w:line="720" w:lineRule="auto"/>
      <w:ind w:leftChars="400" w:left="400"/>
      <w:outlineLvl w:val="8"/>
    </w:pPr>
    <w:rPr>
      <w:rFonts w:ascii="Cambria" w:hAnsi="Cambria"/>
      <w:sz w:val="36"/>
      <w:szCs w:val="36"/>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character" w:styleId="a4">
    <w:name w:val="Hyperlink"/>
    <w:rPr>
      <w:color w:val="0000FF"/>
      <w:u w:val="single"/>
    </w:rPr>
  </w:style>
  <w:style w:type="paragraph" w:styleId="Web">
    <w:name w:val="Normal (Web)"/>
    <w:basedOn w:val="a0"/>
    <w:pPr>
      <w:widowControl/>
      <w:spacing w:before="100" w:beforeAutospacing="1" w:after="100" w:afterAutospacing="1"/>
    </w:pPr>
    <w:rPr>
      <w:rFonts w:ascii="Arial Unicode MS" w:eastAsia="Times New Roman" w:hAnsi="Arial Unicode MS"/>
      <w:kern w:val="0"/>
    </w:rPr>
  </w:style>
  <w:style w:type="paragraph" w:styleId="a5">
    <w:name w:val="Body Text"/>
    <w:basedOn w:val="a0"/>
    <w:link w:val="a6"/>
    <w:pPr>
      <w:snapToGrid w:val="0"/>
      <w:spacing w:before="240" w:after="100" w:afterAutospacing="1"/>
      <w:jc w:val="center"/>
    </w:pPr>
    <w:rPr>
      <w:rFonts w:ascii="標楷體" w:eastAsia="標楷體" w:hAnsi="標楷體"/>
      <w:b/>
      <w:bCs/>
      <w:sz w:val="48"/>
      <w:szCs w:val="48"/>
    </w:rPr>
  </w:style>
  <w:style w:type="paragraph" w:styleId="a7">
    <w:name w:val="Body Text Indent"/>
    <w:basedOn w:val="a0"/>
    <w:pPr>
      <w:spacing w:line="240" w:lineRule="atLeast"/>
      <w:ind w:left="1200" w:hanging="1200"/>
    </w:pPr>
    <w:rPr>
      <w:rFonts w:ascii="標楷體" w:eastAsia="標楷體"/>
      <w:szCs w:val="20"/>
    </w:rPr>
  </w:style>
  <w:style w:type="paragraph" w:styleId="21">
    <w:name w:val="Body Text Indent 2"/>
    <w:basedOn w:val="a0"/>
    <w:pPr>
      <w:spacing w:line="240" w:lineRule="atLeast"/>
      <w:ind w:left="1680"/>
    </w:pPr>
    <w:rPr>
      <w:rFonts w:ascii="標楷體" w:eastAsia="標楷體"/>
      <w:szCs w:val="20"/>
    </w:rPr>
  </w:style>
  <w:style w:type="paragraph" w:styleId="a8">
    <w:name w:val="Plain Text"/>
    <w:basedOn w:val="a0"/>
    <w:link w:val="a9"/>
    <w:rPr>
      <w:rFonts w:ascii="細明體" w:eastAsia="細明體" w:hAnsi="Courier New"/>
      <w:szCs w:val="20"/>
    </w:rPr>
  </w:style>
  <w:style w:type="paragraph" w:styleId="31">
    <w:name w:val="Body Text Indent 3"/>
    <w:basedOn w:val="a0"/>
    <w:pPr>
      <w:spacing w:line="240" w:lineRule="atLeast"/>
      <w:ind w:left="2160" w:hanging="480"/>
    </w:pPr>
    <w:rPr>
      <w:rFonts w:ascii="標楷體" w:eastAsia="標楷體"/>
      <w:szCs w:val="20"/>
      <w:shd w:val="pct15" w:color="auto" w:fill="FFFFFF"/>
    </w:rPr>
  </w:style>
  <w:style w:type="paragraph" w:customStyle="1" w:styleId="13">
    <w:name w:val="樣式1"/>
    <w:basedOn w:val="a0"/>
    <w:pPr>
      <w:ind w:left="746" w:hangingChars="311" w:hanging="746"/>
    </w:pPr>
    <w:rPr>
      <w:rFonts w:ascii="標楷體" w:eastAsia="標楷體"/>
    </w:rPr>
  </w:style>
  <w:style w:type="paragraph" w:styleId="aa">
    <w:name w:val="annotation text"/>
    <w:basedOn w:val="a0"/>
    <w:link w:val="ab"/>
    <w:semiHidden/>
  </w:style>
  <w:style w:type="paragraph" w:styleId="22">
    <w:name w:val="Body Text 2"/>
    <w:basedOn w:val="a0"/>
    <w:pPr>
      <w:spacing w:line="240" w:lineRule="atLeast"/>
      <w:jc w:val="both"/>
    </w:pPr>
    <w:rPr>
      <w:rFonts w:ascii="標楷體" w:eastAsia="標楷體"/>
      <w:szCs w:val="20"/>
    </w:rPr>
  </w:style>
  <w:style w:type="paragraph" w:styleId="ac">
    <w:name w:val="header"/>
    <w:basedOn w:val="a0"/>
    <w:link w:val="ad"/>
    <w:uiPriority w:val="99"/>
    <w:pPr>
      <w:tabs>
        <w:tab w:val="center" w:pos="4153"/>
        <w:tab w:val="right" w:pos="8306"/>
      </w:tabs>
      <w:snapToGrid w:val="0"/>
    </w:pPr>
    <w:rPr>
      <w:sz w:val="20"/>
      <w:szCs w:val="20"/>
    </w:rPr>
  </w:style>
  <w:style w:type="paragraph" w:customStyle="1" w:styleId="10">
    <w:name w:val="1."/>
    <w:basedOn w:val="a0"/>
    <w:rsid w:val="00DD6412"/>
    <w:pPr>
      <w:numPr>
        <w:numId w:val="39"/>
      </w:numPr>
    </w:pPr>
  </w:style>
  <w:style w:type="paragraph" w:customStyle="1" w:styleId="11">
    <w:name w:val="細明體標題1"/>
    <w:basedOn w:val="a0"/>
    <w:rsid w:val="00DD6412"/>
    <w:pPr>
      <w:numPr>
        <w:ilvl w:val="1"/>
        <w:numId w:val="39"/>
      </w:numPr>
    </w:pPr>
  </w:style>
  <w:style w:type="paragraph" w:customStyle="1" w:styleId="a">
    <w:name w:val="凸排(一)"/>
    <w:basedOn w:val="a0"/>
    <w:rsid w:val="00DD6412"/>
    <w:pPr>
      <w:widowControl/>
      <w:numPr>
        <w:ilvl w:val="2"/>
        <w:numId w:val="39"/>
      </w:numPr>
      <w:spacing w:line="320" w:lineRule="atLeast"/>
    </w:pPr>
    <w:rPr>
      <w:rFonts w:ascii="新細明體" w:hAnsi="新細明體" w:cs="新細明體"/>
      <w:kern w:val="0"/>
    </w:rPr>
  </w:style>
  <w:style w:type="paragraph" w:styleId="ae">
    <w:name w:val="footer"/>
    <w:basedOn w:val="a0"/>
    <w:link w:val="af"/>
    <w:uiPriority w:val="99"/>
    <w:rsid w:val="00F40DE4"/>
    <w:pPr>
      <w:tabs>
        <w:tab w:val="center" w:pos="4153"/>
        <w:tab w:val="right" w:pos="8306"/>
      </w:tabs>
      <w:snapToGrid w:val="0"/>
    </w:pPr>
    <w:rPr>
      <w:sz w:val="20"/>
      <w:szCs w:val="20"/>
    </w:rPr>
  </w:style>
  <w:style w:type="character" w:styleId="af0">
    <w:name w:val="annotation reference"/>
    <w:semiHidden/>
    <w:rsid w:val="00ED2865"/>
    <w:rPr>
      <w:sz w:val="18"/>
      <w:szCs w:val="18"/>
    </w:rPr>
  </w:style>
  <w:style w:type="paragraph" w:styleId="af1">
    <w:name w:val="annotation subject"/>
    <w:basedOn w:val="aa"/>
    <w:next w:val="aa"/>
    <w:semiHidden/>
    <w:rsid w:val="00ED2865"/>
    <w:rPr>
      <w:b/>
      <w:bCs/>
    </w:rPr>
  </w:style>
  <w:style w:type="paragraph" w:styleId="af2">
    <w:name w:val="Balloon Text"/>
    <w:basedOn w:val="a0"/>
    <w:link w:val="af3"/>
    <w:uiPriority w:val="99"/>
    <w:semiHidden/>
    <w:rsid w:val="00ED2865"/>
    <w:rPr>
      <w:rFonts w:ascii="Arial" w:hAnsi="Arial"/>
      <w:sz w:val="18"/>
      <w:szCs w:val="18"/>
    </w:rPr>
  </w:style>
  <w:style w:type="paragraph" w:customStyle="1" w:styleId="23">
    <w:name w:val="樣式2"/>
    <w:basedOn w:val="13"/>
    <w:rsid w:val="00574348"/>
    <w:pPr>
      <w:ind w:leftChars="496" w:left="1214" w:hangingChars="10" w:hanging="24"/>
    </w:pPr>
    <w:rPr>
      <w:rFonts w:hAnsi="標楷體"/>
      <w:color w:val="000000"/>
    </w:rPr>
  </w:style>
  <w:style w:type="paragraph" w:customStyle="1" w:styleId="32">
    <w:name w:val="樣式3"/>
    <w:basedOn w:val="23"/>
    <w:rsid w:val="00574348"/>
    <w:pPr>
      <w:ind w:left="1665" w:hangingChars="198" w:hanging="475"/>
    </w:pPr>
  </w:style>
  <w:style w:type="character" w:customStyle="1" w:styleId="a9">
    <w:name w:val="純文字 字元"/>
    <w:link w:val="a8"/>
    <w:rsid w:val="00872875"/>
    <w:rPr>
      <w:rFonts w:ascii="細明體" w:eastAsia="細明體" w:hAnsi="Courier New"/>
      <w:kern w:val="2"/>
      <w:sz w:val="24"/>
    </w:rPr>
  </w:style>
  <w:style w:type="paragraph" w:customStyle="1" w:styleId="af4">
    <w:name w:val="條平"/>
    <w:basedOn w:val="a8"/>
    <w:rsid w:val="00872875"/>
    <w:pPr>
      <w:kinsoku w:val="0"/>
      <w:overflowPunct w:val="0"/>
      <w:autoSpaceDE w:val="0"/>
      <w:autoSpaceDN w:val="0"/>
      <w:spacing w:afterLines="20" w:after="20" w:line="280" w:lineRule="exact"/>
      <w:ind w:leftChars="500" w:left="500"/>
      <w:jc w:val="both"/>
    </w:pPr>
    <w:rPr>
      <w:rFonts w:ascii="新細明體" w:eastAsia="新細明體" w:hAnsi="新細明體"/>
      <w:color w:val="000000"/>
      <w:sz w:val="20"/>
      <w:szCs w:val="24"/>
    </w:rPr>
  </w:style>
  <w:style w:type="paragraph" w:customStyle="1" w:styleId="af5">
    <w:name w:val="一"/>
    <w:basedOn w:val="a8"/>
    <w:rsid w:val="00872875"/>
    <w:pPr>
      <w:kinsoku w:val="0"/>
      <w:overflowPunct w:val="0"/>
      <w:autoSpaceDE w:val="0"/>
      <w:autoSpaceDN w:val="0"/>
      <w:spacing w:afterLines="20" w:after="20" w:line="280" w:lineRule="exact"/>
      <w:ind w:leftChars="500" w:left="700" w:hangingChars="200" w:hanging="200"/>
      <w:jc w:val="both"/>
    </w:pPr>
    <w:rPr>
      <w:rFonts w:ascii="新細明體" w:eastAsia="新細明體" w:hAnsi="新細明體"/>
      <w:bCs/>
      <w:color w:val="000000"/>
      <w:sz w:val="20"/>
      <w:szCs w:val="28"/>
    </w:rPr>
  </w:style>
  <w:style w:type="paragraph" w:customStyle="1" w:styleId="af6">
    <w:name w:val="(一)"/>
    <w:basedOn w:val="a8"/>
    <w:rsid w:val="00872875"/>
    <w:pPr>
      <w:kinsoku w:val="0"/>
      <w:overflowPunct w:val="0"/>
      <w:autoSpaceDE w:val="0"/>
      <w:autoSpaceDN w:val="0"/>
      <w:spacing w:afterLines="20" w:after="20" w:line="280" w:lineRule="exact"/>
      <w:ind w:leftChars="650" w:left="950" w:hangingChars="300" w:hanging="300"/>
      <w:jc w:val="both"/>
    </w:pPr>
    <w:rPr>
      <w:rFonts w:ascii="新細明體" w:eastAsia="新細明體" w:hAnsi="新細明體"/>
      <w:bCs/>
      <w:color w:val="000000"/>
      <w:sz w:val="20"/>
      <w:szCs w:val="28"/>
    </w:rPr>
  </w:style>
  <w:style w:type="character" w:customStyle="1" w:styleId="ad">
    <w:name w:val="頁首 字元"/>
    <w:link w:val="ac"/>
    <w:uiPriority w:val="99"/>
    <w:rsid w:val="00872875"/>
    <w:rPr>
      <w:kern w:val="2"/>
    </w:rPr>
  </w:style>
  <w:style w:type="character" w:customStyle="1" w:styleId="af">
    <w:name w:val="頁尾 字元"/>
    <w:link w:val="ae"/>
    <w:uiPriority w:val="99"/>
    <w:rsid w:val="00872875"/>
    <w:rPr>
      <w:kern w:val="2"/>
    </w:rPr>
  </w:style>
  <w:style w:type="paragraph" w:styleId="af7">
    <w:name w:val="List Paragraph"/>
    <w:basedOn w:val="a0"/>
    <w:uiPriority w:val="34"/>
    <w:qFormat/>
    <w:rsid w:val="00872875"/>
    <w:pPr>
      <w:ind w:leftChars="200" w:left="480"/>
    </w:pPr>
  </w:style>
  <w:style w:type="character" w:customStyle="1" w:styleId="a6">
    <w:name w:val="本文 字元"/>
    <w:link w:val="a5"/>
    <w:rsid w:val="00872875"/>
    <w:rPr>
      <w:rFonts w:ascii="標楷體" w:eastAsia="標楷體" w:hAnsi="標楷體"/>
      <w:b/>
      <w:bCs/>
      <w:kern w:val="2"/>
      <w:sz w:val="48"/>
      <w:szCs w:val="48"/>
    </w:rPr>
  </w:style>
  <w:style w:type="character" w:customStyle="1" w:styleId="af3">
    <w:name w:val="註解方塊文字 字元"/>
    <w:link w:val="af2"/>
    <w:uiPriority w:val="99"/>
    <w:semiHidden/>
    <w:rsid w:val="00872875"/>
    <w:rPr>
      <w:rFonts w:ascii="Arial" w:hAnsi="Arial"/>
      <w:kern w:val="2"/>
      <w:sz w:val="18"/>
      <w:szCs w:val="18"/>
    </w:rPr>
  </w:style>
  <w:style w:type="character" w:customStyle="1" w:styleId="ab">
    <w:name w:val="註解文字 字元"/>
    <w:link w:val="aa"/>
    <w:semiHidden/>
    <w:rsid w:val="00F66B38"/>
    <w:rPr>
      <w:kern w:val="2"/>
      <w:sz w:val="24"/>
      <w:szCs w:val="24"/>
    </w:rPr>
  </w:style>
  <w:style w:type="character" w:customStyle="1" w:styleId="12">
    <w:name w:val="標題 1 字元"/>
    <w:link w:val="1"/>
    <w:rsid w:val="003A024F"/>
    <w:rPr>
      <w:rFonts w:ascii="Arial" w:eastAsia="標楷體" w:hAnsi="Arial"/>
      <w:bCs/>
      <w:kern w:val="52"/>
      <w:sz w:val="36"/>
      <w:szCs w:val="52"/>
    </w:rPr>
  </w:style>
  <w:style w:type="character" w:customStyle="1" w:styleId="20">
    <w:name w:val="標題 2 字元"/>
    <w:link w:val="2"/>
    <w:uiPriority w:val="9"/>
    <w:semiHidden/>
    <w:rsid w:val="003A024F"/>
    <w:rPr>
      <w:rFonts w:ascii="Cambria" w:hAnsi="Cambria"/>
      <w:b/>
      <w:bCs/>
      <w:kern w:val="2"/>
      <w:sz w:val="48"/>
      <w:szCs w:val="48"/>
    </w:rPr>
  </w:style>
  <w:style w:type="character" w:customStyle="1" w:styleId="30">
    <w:name w:val="標題 3 字元"/>
    <w:link w:val="3"/>
    <w:uiPriority w:val="9"/>
    <w:semiHidden/>
    <w:rsid w:val="003A024F"/>
    <w:rPr>
      <w:rFonts w:ascii="Cambria" w:hAnsi="Cambria"/>
      <w:b/>
      <w:bCs/>
      <w:kern w:val="2"/>
      <w:sz w:val="36"/>
      <w:szCs w:val="36"/>
    </w:rPr>
  </w:style>
  <w:style w:type="character" w:customStyle="1" w:styleId="40">
    <w:name w:val="標題 4 字元"/>
    <w:link w:val="4"/>
    <w:uiPriority w:val="9"/>
    <w:semiHidden/>
    <w:rsid w:val="003A024F"/>
    <w:rPr>
      <w:rFonts w:ascii="Cambria" w:hAnsi="Cambria"/>
      <w:kern w:val="2"/>
      <w:sz w:val="36"/>
      <w:szCs w:val="36"/>
    </w:rPr>
  </w:style>
  <w:style w:type="character" w:customStyle="1" w:styleId="50">
    <w:name w:val="標題 5 字元"/>
    <w:link w:val="5"/>
    <w:uiPriority w:val="9"/>
    <w:semiHidden/>
    <w:rsid w:val="003A024F"/>
    <w:rPr>
      <w:rFonts w:ascii="Cambria" w:hAnsi="Cambria"/>
      <w:b/>
      <w:bCs/>
      <w:kern w:val="2"/>
      <w:sz w:val="36"/>
      <w:szCs w:val="36"/>
    </w:rPr>
  </w:style>
  <w:style w:type="character" w:customStyle="1" w:styleId="60">
    <w:name w:val="標題 6 字元"/>
    <w:link w:val="6"/>
    <w:uiPriority w:val="9"/>
    <w:semiHidden/>
    <w:rsid w:val="003A024F"/>
    <w:rPr>
      <w:rFonts w:ascii="Cambria" w:hAnsi="Cambria"/>
      <w:kern w:val="2"/>
      <w:sz w:val="36"/>
      <w:szCs w:val="36"/>
    </w:rPr>
  </w:style>
  <w:style w:type="character" w:customStyle="1" w:styleId="70">
    <w:name w:val="標題 7 字元"/>
    <w:link w:val="7"/>
    <w:uiPriority w:val="9"/>
    <w:semiHidden/>
    <w:rsid w:val="003A024F"/>
    <w:rPr>
      <w:rFonts w:ascii="Cambria" w:hAnsi="Cambria"/>
      <w:b/>
      <w:bCs/>
      <w:kern w:val="2"/>
      <w:sz w:val="36"/>
      <w:szCs w:val="36"/>
    </w:rPr>
  </w:style>
  <w:style w:type="character" w:customStyle="1" w:styleId="80">
    <w:name w:val="標題 8 字元"/>
    <w:link w:val="8"/>
    <w:uiPriority w:val="9"/>
    <w:semiHidden/>
    <w:rsid w:val="003A024F"/>
    <w:rPr>
      <w:rFonts w:ascii="Cambria" w:hAnsi="Cambria"/>
      <w:kern w:val="2"/>
      <w:sz w:val="36"/>
      <w:szCs w:val="36"/>
    </w:rPr>
  </w:style>
  <w:style w:type="character" w:customStyle="1" w:styleId="90">
    <w:name w:val="標題 9 字元"/>
    <w:link w:val="9"/>
    <w:uiPriority w:val="9"/>
    <w:semiHidden/>
    <w:rsid w:val="003A024F"/>
    <w:rPr>
      <w:rFonts w:ascii="Cambria" w:hAnsi="Cambria"/>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02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A2331-3E04-414C-908B-29C889D5A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1500</Characters>
  <Application>Microsoft Office Word</Application>
  <DocSecurity>0</DocSecurity>
  <Lines>12</Lines>
  <Paragraphs>3</Paragraphs>
  <ScaleCrop>false</ScaleCrop>
  <Company>ckitc</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國立台北科技大學機電學院教師評審委員會組織章程</dc:title>
  <dc:subject/>
  <dc:creator>smw</dc:creator>
  <cp:keywords/>
  <cp:lastModifiedBy>王慧華 </cp:lastModifiedBy>
  <cp:revision>2</cp:revision>
  <cp:lastPrinted>2019-01-17T08:34:00Z</cp:lastPrinted>
  <dcterms:created xsi:type="dcterms:W3CDTF">2023-07-03T02:15:00Z</dcterms:created>
  <dcterms:modified xsi:type="dcterms:W3CDTF">2023-07-03T02:15:00Z</dcterms:modified>
</cp:coreProperties>
</file>