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3EFE" w14:textId="77777777" w:rsidR="0008232D" w:rsidRPr="00AB2A10" w:rsidRDefault="0008232D" w:rsidP="00340BBC">
      <w:pPr>
        <w:spacing w:line="400" w:lineRule="exact"/>
        <w:jc w:val="both"/>
        <w:rPr>
          <w:rFonts w:ascii="Times New Roman" w:eastAsia="微軟正黑體" w:hAnsi="Times New Roman" w:cs="Times New Roman"/>
          <w:b/>
          <w:szCs w:val="24"/>
        </w:rPr>
      </w:pPr>
      <w:r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中國科技大學與美國州立大學</w:t>
      </w:r>
      <w:r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MSU</w:t>
      </w:r>
      <w:r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合作雙聯學位</w:t>
      </w:r>
    </w:p>
    <w:p w14:paraId="45BAA0E4" w14:textId="44025ACE" w:rsidR="0008232D" w:rsidRPr="00AB2A10" w:rsidRDefault="0008232D" w:rsidP="00340BBC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 w:rsidRPr="00AB2A10">
        <w:rPr>
          <w:rFonts w:ascii="Times New Roman" w:eastAsia="微軟正黑體" w:hAnsi="Times New Roman" w:cs="Times New Roman"/>
          <w:szCs w:val="24"/>
        </w:rPr>
        <w:t>本校與美國州立曼徹普立敦大學</w:t>
      </w:r>
      <w:r w:rsidRPr="00AB2A10">
        <w:rPr>
          <w:rFonts w:ascii="Times New Roman" w:eastAsia="微軟正黑體" w:hAnsi="Times New Roman" w:cs="Times New Roman"/>
          <w:szCs w:val="24"/>
        </w:rPr>
        <w:t xml:space="preserve"> (Metropolitan State University, MSU)</w:t>
      </w:r>
      <w:r w:rsidRPr="00AB2A10">
        <w:rPr>
          <w:rFonts w:ascii="Times New Roman" w:eastAsia="微軟正黑體" w:hAnsi="Times New Roman" w:cs="Times New Roman"/>
          <w:szCs w:val="24"/>
        </w:rPr>
        <w:t>合作，提供「</w:t>
      </w:r>
      <w:r w:rsidRPr="00AB2A10">
        <w:rPr>
          <w:rFonts w:ascii="Times New Roman" w:eastAsia="微軟正黑體" w:hAnsi="Times New Roman" w:cs="Times New Roman"/>
          <w:color w:val="ED7D31" w:themeColor="accent2"/>
          <w:szCs w:val="24"/>
        </w:rPr>
        <w:t>三年在台，一年在美</w:t>
      </w:r>
      <w:r w:rsidRPr="00AB2A10">
        <w:rPr>
          <w:rFonts w:ascii="Times New Roman" w:eastAsia="微軟正黑體" w:hAnsi="Times New Roman" w:cs="Times New Roman"/>
          <w:szCs w:val="24"/>
        </w:rPr>
        <w:t>」雙聯學位，讓本校學生有機會申請大四至</w:t>
      </w:r>
      <w:r w:rsidRPr="00AB2A10">
        <w:rPr>
          <w:rFonts w:ascii="Times New Roman" w:eastAsia="微軟正黑體" w:hAnsi="Times New Roman" w:cs="Times New Roman"/>
          <w:szCs w:val="24"/>
        </w:rPr>
        <w:t>MSU</w:t>
      </w:r>
      <w:r w:rsidRPr="00AB2A10">
        <w:rPr>
          <w:rFonts w:ascii="Times New Roman" w:eastAsia="微軟正黑體" w:hAnsi="Times New Roman" w:cs="Times New Roman"/>
          <w:szCs w:val="24"/>
        </w:rPr>
        <w:t>就讀一年，在完成本校與</w:t>
      </w:r>
      <w:r w:rsidRPr="00AB2A10">
        <w:rPr>
          <w:rFonts w:ascii="Times New Roman" w:eastAsia="微軟正黑體" w:hAnsi="Times New Roman" w:cs="Times New Roman"/>
          <w:szCs w:val="24"/>
        </w:rPr>
        <w:t>MSU</w:t>
      </w:r>
      <w:r w:rsidRPr="00AB2A10">
        <w:rPr>
          <w:rFonts w:ascii="Times New Roman" w:eastAsia="微軟正黑體" w:hAnsi="Times New Roman" w:cs="Times New Roman"/>
          <w:szCs w:val="24"/>
        </w:rPr>
        <w:t>雙邊之畢業條件後，可取得台美兩校之學士學位畢業證書。</w:t>
      </w:r>
    </w:p>
    <w:p w14:paraId="3C61CEFF" w14:textId="77777777" w:rsidR="0008232D" w:rsidRPr="00AB2A10" w:rsidRDefault="0008232D" w:rsidP="00340BBC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</w:p>
    <w:p w14:paraId="254779FE" w14:textId="77777777" w:rsidR="000C127F" w:rsidRDefault="000C127F" w:rsidP="000C127F">
      <w:pPr>
        <w:widowControl/>
        <w:shd w:val="clear" w:color="auto" w:fill="FFFFFF"/>
        <w:spacing w:line="400" w:lineRule="exact"/>
        <w:jc w:val="both"/>
        <w:rPr>
          <w:rFonts w:ascii="Times New Roman" w:eastAsia="微軟正黑體" w:hAnsi="Times New Roman" w:cs="Times New Roman"/>
          <w:b/>
          <w:bCs/>
          <w:color w:val="0068C7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color w:val="0068C7"/>
          <w:kern w:val="0"/>
          <w:szCs w:val="24"/>
        </w:rPr>
        <w:t>美國州立曼徹普立敦大學</w:t>
      </w:r>
      <w:r>
        <w:rPr>
          <w:rFonts w:ascii="Times New Roman" w:eastAsia="微軟正黑體" w:hAnsi="Times New Roman" w:cs="Times New Roman"/>
          <w:b/>
          <w:bCs/>
          <w:color w:val="0068C7"/>
          <w:kern w:val="0"/>
          <w:szCs w:val="24"/>
        </w:rPr>
        <w:t xml:space="preserve"> </w:t>
      </w:r>
      <w:r>
        <w:rPr>
          <w:rFonts w:ascii="Times New Roman" w:eastAsia="微軟正黑體" w:hAnsi="Times New Roman" w:cs="Times New Roman"/>
          <w:b/>
          <w:bCs/>
          <w:color w:val="FF0000"/>
          <w:kern w:val="0"/>
          <w:szCs w:val="24"/>
        </w:rPr>
        <w:t>Metro</w:t>
      </w:r>
      <w:r>
        <w:rPr>
          <w:rFonts w:ascii="Times New Roman" w:eastAsia="微軟正黑體" w:hAnsi="Times New Roman" w:cs="Times New Roman"/>
          <w:b/>
          <w:bCs/>
          <w:color w:val="0068C7"/>
          <w:kern w:val="0"/>
          <w:szCs w:val="24"/>
        </w:rPr>
        <w:t xml:space="preserve">politan </w:t>
      </w:r>
      <w:r>
        <w:rPr>
          <w:rFonts w:ascii="Times New Roman" w:eastAsia="微軟正黑體" w:hAnsi="Times New Roman" w:cs="Times New Roman"/>
          <w:b/>
          <w:bCs/>
          <w:color w:val="FF0000"/>
          <w:kern w:val="0"/>
          <w:szCs w:val="24"/>
        </w:rPr>
        <w:t>State</w:t>
      </w:r>
      <w:r>
        <w:rPr>
          <w:rFonts w:ascii="Times New Roman" w:eastAsia="微軟正黑體" w:hAnsi="Times New Roman" w:cs="Times New Roman"/>
          <w:b/>
          <w:bCs/>
          <w:color w:val="0068C7"/>
          <w:kern w:val="0"/>
          <w:szCs w:val="24"/>
        </w:rPr>
        <w:t xml:space="preserve"> University</w:t>
      </w:r>
    </w:p>
    <w:p w14:paraId="421FBB72" w14:textId="77777777" w:rsidR="000C127F" w:rsidRDefault="000C127F" w:rsidP="000C127F">
      <w:pPr>
        <w:widowControl/>
        <w:shd w:val="clear" w:color="auto" w:fill="FFFFFF"/>
        <w:tabs>
          <w:tab w:val="left" w:pos="5387"/>
        </w:tabs>
        <w:spacing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color w:val="0068C7"/>
          <w:kern w:val="0"/>
          <w:szCs w:val="24"/>
        </w:rPr>
        <w:t>明尼蘇達州為全美教育水準評比第三高之地區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，其驕傲來自於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University of Minnesota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及七所州立大學，明州州立曼徹普立敦大學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(Metropolitan State University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以下簡稱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Metro State)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創立於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1971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年，為美國明尼蘇達州七所州立大學之一。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Metro State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是一所結合教育、研究與實務經驗為一體的美國中西部地區高等學府。</w:t>
      </w:r>
    </w:p>
    <w:p w14:paraId="5666EAC4" w14:textId="77777777" w:rsidR="000C127F" w:rsidRDefault="000C127F" w:rsidP="000C127F">
      <w:pPr>
        <w:widowControl/>
        <w:shd w:val="clear" w:color="auto" w:fill="FFFFFF"/>
        <w:spacing w:after="450"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Metro State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擁有三個校區。分別為設立於明州政治中心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St. Paul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的主校區、位於明州經貿中心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Minneapolis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的第二校區以及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Midway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第三校區。學校校區地理位置優良，生活機能完善，大眾交通系統便捷，距離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MSP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國際機場搭乘交通工具僅需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30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至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40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分鐘車程。分別位於政治與經貿中心的大都會校區佔盡地利之便，提供學生最佳的就學環境及優化的教學資源。</w:t>
      </w:r>
    </w:p>
    <w:p w14:paraId="45493FB0" w14:textId="77777777" w:rsidR="000C127F" w:rsidRDefault="000C127F" w:rsidP="000C127F">
      <w:pPr>
        <w:widowControl/>
        <w:shd w:val="clear" w:color="auto" w:fill="FFFFFF"/>
        <w:tabs>
          <w:tab w:val="left" w:pos="5387"/>
        </w:tabs>
        <w:spacing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  <w:r>
        <w:rPr>
          <w:rFonts w:ascii="Times New Roman" w:eastAsia="微軟正黑體" w:hAnsi="Times New Roman" w:cs="Times New Roman"/>
          <w:b/>
          <w:bCs/>
          <w:color w:val="0068C7"/>
          <w:kern w:val="0"/>
          <w:szCs w:val="24"/>
        </w:rPr>
        <w:t>METRO STATE</w:t>
      </w:r>
      <w:r>
        <w:rPr>
          <w:rFonts w:ascii="Times New Roman" w:eastAsia="微軟正黑體" w:hAnsi="Times New Roman" w:cs="Times New Roman" w:hint="eastAsia"/>
          <w:b/>
          <w:bCs/>
          <w:color w:val="0068C7"/>
          <w:kern w:val="0"/>
          <w:szCs w:val="24"/>
        </w:rPr>
        <w:t>為我國教育部認可之美國著名大學之一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，該校為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The Higher Learning Commission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高等教育學習聯盟成員之一，亦為美國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NCA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中北部教育聯盟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(The North Central Association of Colleges and Schools)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鑑定合格之高等學府及美國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AACSB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商學院委員會（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AACSB — The American Assembly of Collegiate Schools of Business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）之會員。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Metro State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目前在校生約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11,390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人，研究生約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1250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人，國際生佔全校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2%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。</w:t>
      </w:r>
    </w:p>
    <w:p w14:paraId="261D1EA7" w14:textId="77777777" w:rsidR="000C127F" w:rsidRDefault="000C127F" w:rsidP="000C127F">
      <w:pPr>
        <w:widowControl/>
        <w:shd w:val="clear" w:color="auto" w:fill="FFFFFF"/>
        <w:tabs>
          <w:tab w:val="left" w:pos="5387"/>
        </w:tabs>
        <w:spacing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</w:p>
    <w:p w14:paraId="462DACBB" w14:textId="77777777" w:rsidR="000C127F" w:rsidRDefault="000C127F" w:rsidP="000C127F">
      <w:pPr>
        <w:widowControl/>
        <w:shd w:val="clear" w:color="auto" w:fill="FFFFFF"/>
        <w:spacing w:after="450"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Metropolitan State University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自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2010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年起與本校合作開設國際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MBA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企管碩士及大學雙聯課程（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年在台，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>1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年在美）。課程內容主要協助學生拓展國際視野、吸收全球最優秀之企業管理知識以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及提升職場英語能力；迄今約有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400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多位校友已順利取得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MBA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企管碩士學位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color w:val="666666"/>
          <w:kern w:val="0"/>
          <w:szCs w:val="24"/>
        </w:rPr>
        <w:t>及大學雙聯學位，並在各相關領域都有卓越的表現與成就。</w:t>
      </w:r>
      <w:r>
        <w:rPr>
          <w:rFonts w:ascii="Times New Roman" w:eastAsia="微軟正黑體" w:hAnsi="Times New Roman" w:cs="Times New Roman"/>
          <w:color w:val="666666"/>
          <w:kern w:val="0"/>
          <w:szCs w:val="24"/>
        </w:rPr>
        <w:t xml:space="preserve"> </w:t>
      </w:r>
    </w:p>
    <w:p w14:paraId="61486763" w14:textId="77777777" w:rsidR="000C127F" w:rsidRDefault="000C127F" w:rsidP="000C127F">
      <w:pPr>
        <w:widowControl/>
        <w:shd w:val="clear" w:color="auto" w:fill="FFFFFF"/>
        <w:tabs>
          <w:tab w:val="left" w:pos="5387"/>
        </w:tabs>
        <w:spacing w:line="400" w:lineRule="exact"/>
        <w:jc w:val="both"/>
        <w:rPr>
          <w:rFonts w:ascii="Times New Roman" w:eastAsia="微軟正黑體" w:hAnsi="Times New Roman" w:cs="Times New Roman"/>
          <w:color w:val="666666"/>
          <w:kern w:val="0"/>
          <w:szCs w:val="24"/>
        </w:rPr>
      </w:pPr>
      <w:hyperlink r:id="rId8" w:tgtFrame="_blank" w:history="1">
        <w:r>
          <w:rPr>
            <w:rStyle w:val="a3"/>
            <w:rFonts w:ascii="Times New Roman" w:eastAsia="微軟正黑體" w:hAnsi="Times New Roman" w:cs="Times New Roman" w:hint="eastAsia"/>
            <w:color w:val="0068C7"/>
            <w:kern w:val="0"/>
            <w:szCs w:val="24"/>
          </w:rPr>
          <w:t>美國學校網站：</w:t>
        </w:r>
        <w:r>
          <w:rPr>
            <w:rStyle w:val="a3"/>
            <w:rFonts w:ascii="Times New Roman" w:eastAsia="微軟正黑體" w:hAnsi="Times New Roman" w:cs="Times New Roman"/>
            <w:color w:val="0068C7"/>
            <w:kern w:val="0"/>
            <w:szCs w:val="24"/>
          </w:rPr>
          <w:t>http://www.metrostate.edu/</w:t>
        </w:r>
      </w:hyperlink>
    </w:p>
    <w:p w14:paraId="31B3188F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b/>
          <w:color w:val="ED7D31" w:themeColor="accent2"/>
          <w:szCs w:val="24"/>
        </w:rPr>
      </w:pPr>
    </w:p>
    <w:p w14:paraId="3EC1E663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b/>
          <w:color w:val="ED7D31" w:themeColor="accent2"/>
          <w:szCs w:val="24"/>
        </w:rPr>
      </w:pPr>
      <w:r>
        <w:rPr>
          <w:rFonts w:ascii="Times New Roman" w:eastAsia="微軟正黑體" w:hAnsi="Times New Roman" w:cs="Times New Roman" w:hint="eastAsia"/>
          <w:b/>
          <w:color w:val="ED7D31" w:themeColor="accent2"/>
          <w:szCs w:val="24"/>
        </w:rPr>
        <w:t>關於</w:t>
      </w:r>
      <w:r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Metro State</w:t>
      </w:r>
      <w:r>
        <w:rPr>
          <w:rFonts w:ascii="Times New Roman" w:eastAsia="微軟正黑體" w:hAnsi="Times New Roman" w:cs="Times New Roman" w:hint="eastAsia"/>
          <w:b/>
          <w:color w:val="ED7D31" w:themeColor="accent2"/>
          <w:szCs w:val="24"/>
        </w:rPr>
        <w:t>雙聯學位</w:t>
      </w:r>
    </w:p>
    <w:p w14:paraId="2FB045E6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一舉兩得：「</w:t>
      </w:r>
      <w:r>
        <w:rPr>
          <w:rFonts w:ascii="Times New Roman" w:eastAsia="微軟正黑體" w:hAnsi="Times New Roman" w:cs="Times New Roman"/>
          <w:szCs w:val="24"/>
        </w:rPr>
        <w:t>3</w:t>
      </w:r>
      <w:r>
        <w:rPr>
          <w:rFonts w:ascii="Times New Roman" w:eastAsia="微軟正黑體" w:hAnsi="Times New Roman" w:cs="Times New Roman" w:hint="eastAsia"/>
          <w:szCs w:val="24"/>
        </w:rPr>
        <w:t>年在台，</w:t>
      </w:r>
      <w:r>
        <w:rPr>
          <w:rFonts w:ascii="Times New Roman" w:eastAsia="微軟正黑體" w:hAnsi="Times New Roman" w:cs="Times New Roman"/>
          <w:szCs w:val="24"/>
        </w:rPr>
        <w:t>1</w:t>
      </w:r>
      <w:r>
        <w:rPr>
          <w:rFonts w:ascii="Times New Roman" w:eastAsia="微軟正黑體" w:hAnsi="Times New Roman" w:cs="Times New Roman" w:hint="eastAsia"/>
          <w:szCs w:val="24"/>
        </w:rPr>
        <w:t>年在美」，</w:t>
      </w:r>
      <w:r>
        <w:rPr>
          <w:rFonts w:ascii="Times New Roman" w:eastAsia="微軟正黑體" w:hAnsi="Times New Roman" w:cs="Times New Roman"/>
          <w:szCs w:val="24"/>
        </w:rPr>
        <w:t>4</w:t>
      </w:r>
      <w:r>
        <w:rPr>
          <w:rFonts w:ascii="Times New Roman" w:eastAsia="微軟正黑體" w:hAnsi="Times New Roman" w:cs="Times New Roman" w:hint="eastAsia"/>
          <w:szCs w:val="24"/>
        </w:rPr>
        <w:t>年取得台、美兩校學士學位。</w:t>
      </w:r>
    </w:p>
    <w:p w14:paraId="18764B8B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公立大學：台灣教育部認可之美國州立大學。</w:t>
      </w:r>
    </w:p>
    <w:p w14:paraId="0D3CD5D0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最省的學費：兩校學分相互移轉，省下大筆費用。</w:t>
      </w:r>
    </w:p>
    <w:p w14:paraId="71E33685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在美主修：全球企業經營管理、行銷設計模組、科技創業管理模組、廚藝管理</w:t>
      </w:r>
    </w:p>
    <w:p w14:paraId="34AF81BB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國際化經歷：</w:t>
      </w:r>
      <w:r>
        <w:rPr>
          <w:rFonts w:ascii="Times New Roman" w:eastAsia="微軟正黑體" w:hAnsi="Times New Roman" w:cs="Times New Roman"/>
          <w:szCs w:val="24"/>
        </w:rPr>
        <w:t>1</w:t>
      </w:r>
      <w:r>
        <w:rPr>
          <w:rFonts w:ascii="Times New Roman" w:eastAsia="微軟正黑體" w:hAnsi="Times New Roman" w:cs="Times New Roman" w:hint="eastAsia"/>
          <w:szCs w:val="24"/>
        </w:rPr>
        <w:t>年美國留學，體驗當地文化生活，提升職場競爭力。</w:t>
      </w:r>
    </w:p>
    <w:p w14:paraId="4C10AEB0" w14:textId="77777777" w:rsid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專業英文師資：大一至大三加修英文輔導課程，達到美國大學「英文托福」入學門檻。</w:t>
      </w:r>
    </w:p>
    <w:p w14:paraId="71099CC7" w14:textId="2393ECFA" w:rsidR="00145D1F" w:rsidRPr="000C127F" w:rsidRDefault="000C127F" w:rsidP="000C127F">
      <w:pPr>
        <w:spacing w:line="400" w:lineRule="exact"/>
        <w:jc w:val="both"/>
        <w:rPr>
          <w:rFonts w:ascii="Times New Roman" w:eastAsia="微軟正黑體" w:hAnsi="Times New Roman" w:cs="Times New Roman" w:hint="eastAsia"/>
          <w:szCs w:val="24"/>
        </w:rPr>
      </w:pPr>
      <w:r>
        <w:rPr>
          <w:rFonts w:ascii="Times New Roman" w:eastAsia="微軟正黑體" w:hAnsi="Times New Roman" w:cs="Times New Roman"/>
          <w:szCs w:val="24"/>
        </w:rPr>
        <w:sym w:font="Wingdings 2" w:char="F052"/>
      </w:r>
      <w:r>
        <w:rPr>
          <w:rFonts w:ascii="Times New Roman" w:eastAsia="微軟正黑體" w:hAnsi="Times New Roman" w:cs="Times New Roman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獎學金：高額獎學金，含教育部學海系列及各項獎學金，金額依實際審核辦理。</w:t>
      </w:r>
      <w:bookmarkStart w:id="0" w:name="_GoBack"/>
      <w:bookmarkEnd w:id="0"/>
    </w:p>
    <w:p w14:paraId="18D07715" w14:textId="088E3AEA" w:rsidR="00145D1F" w:rsidRPr="00AB2A10" w:rsidRDefault="007930CA" w:rsidP="00145D1F">
      <w:pPr>
        <w:spacing w:line="500" w:lineRule="exact"/>
        <w:jc w:val="both"/>
        <w:rPr>
          <w:rFonts w:ascii="Times New Roman" w:eastAsia="微軟正黑體" w:hAnsi="Times New Roman" w:cs="Times New Roman"/>
          <w:b/>
          <w:color w:val="ED7D31" w:themeColor="accent2"/>
          <w:szCs w:val="24"/>
        </w:rPr>
      </w:pPr>
      <w:r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lastRenderedPageBreak/>
        <w:t>室內設計</w:t>
      </w:r>
      <w:r w:rsidR="00145D1F"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系學生申請</w:t>
      </w:r>
      <w:r w:rsidR="00145D1F"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MSU</w:t>
      </w:r>
      <w:r w:rsidR="00145D1F" w:rsidRPr="00340BBC">
        <w:rPr>
          <w:rFonts w:ascii="Times New Roman" w:eastAsia="微軟正黑體" w:hAnsi="Times New Roman" w:cs="Times New Roman"/>
          <w:b/>
          <w:color w:val="ED7D31" w:themeColor="accent2"/>
          <w:szCs w:val="24"/>
        </w:rPr>
        <w:t>雙聯學位情形</w:t>
      </w:r>
    </w:p>
    <w:p w14:paraId="0245B4A6" w14:textId="18376F44" w:rsidR="0027443B" w:rsidRDefault="00145D1F" w:rsidP="0027443B">
      <w:pPr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  <w:r w:rsidRPr="00AB2A10">
        <w:rPr>
          <w:rFonts w:ascii="Times New Roman" w:eastAsia="微軟正黑體" w:hAnsi="Times New Roman" w:cs="Times New Roman"/>
          <w:szCs w:val="24"/>
        </w:rPr>
        <w:t>自</w:t>
      </w:r>
      <w:r w:rsidRPr="00AB2A10">
        <w:rPr>
          <w:rFonts w:ascii="Times New Roman" w:eastAsia="微軟正黑體" w:hAnsi="Times New Roman" w:cs="Times New Roman"/>
          <w:szCs w:val="24"/>
        </w:rPr>
        <w:t>105</w:t>
      </w:r>
      <w:r w:rsidRPr="00AB2A10">
        <w:rPr>
          <w:rFonts w:ascii="Times New Roman" w:eastAsia="微軟正黑體" w:hAnsi="Times New Roman" w:cs="Times New Roman"/>
          <w:szCs w:val="24"/>
        </w:rPr>
        <w:t>學年度至今，本校</w:t>
      </w:r>
      <w:r w:rsidR="007930CA">
        <w:rPr>
          <w:rFonts w:ascii="Times New Roman" w:eastAsia="微軟正黑體" w:hAnsi="Times New Roman" w:cs="Times New Roman"/>
          <w:szCs w:val="24"/>
        </w:rPr>
        <w:t>室內設計</w:t>
      </w:r>
      <w:r w:rsidR="0027443B">
        <w:rPr>
          <w:rFonts w:ascii="Times New Roman" w:eastAsia="微軟正黑體" w:hAnsi="Times New Roman" w:cs="Times New Roman"/>
          <w:szCs w:val="24"/>
        </w:rPr>
        <w:t>系</w:t>
      </w:r>
      <w:r w:rsidR="007930CA">
        <w:rPr>
          <w:rFonts w:ascii="Times New Roman" w:eastAsia="微軟正黑體" w:hAnsi="Times New Roman" w:cs="Times New Roman" w:hint="eastAsia"/>
          <w:szCs w:val="24"/>
        </w:rPr>
        <w:t>積極推廣</w:t>
      </w:r>
      <w:r w:rsidRPr="00AB2A10">
        <w:rPr>
          <w:rFonts w:ascii="Times New Roman" w:eastAsia="微軟正黑體" w:hAnsi="Times New Roman" w:cs="Times New Roman"/>
          <w:szCs w:val="24"/>
        </w:rPr>
        <w:t>學生赴美至</w:t>
      </w:r>
      <w:r w:rsidRPr="00AB2A10">
        <w:rPr>
          <w:rFonts w:ascii="Times New Roman" w:eastAsia="微軟正黑體" w:hAnsi="Times New Roman" w:cs="Times New Roman"/>
          <w:szCs w:val="24"/>
        </w:rPr>
        <w:t>MSU</w:t>
      </w:r>
      <w:r w:rsidRPr="00AB2A10">
        <w:rPr>
          <w:rFonts w:ascii="Times New Roman" w:eastAsia="微軟正黑體" w:hAnsi="Times New Roman" w:cs="Times New Roman"/>
          <w:szCs w:val="24"/>
        </w:rPr>
        <w:t>就讀雙聯學士學位，</w:t>
      </w:r>
      <w:r w:rsidR="007930CA">
        <w:rPr>
          <w:rFonts w:ascii="Times New Roman" w:eastAsia="微軟正黑體" w:hAnsi="Times New Roman" w:cs="Times New Roman" w:hint="eastAsia"/>
          <w:szCs w:val="24"/>
        </w:rPr>
        <w:t>學生在</w:t>
      </w:r>
      <w:r w:rsidR="0027443B">
        <w:rPr>
          <w:rFonts w:ascii="Times New Roman" w:eastAsia="微軟正黑體" w:hAnsi="Times New Roman" w:cs="Times New Roman" w:hint="eastAsia"/>
          <w:szCs w:val="24"/>
        </w:rPr>
        <w:t>完成學業回台後將</w:t>
      </w:r>
      <w:r w:rsidRPr="00AB2A10">
        <w:rPr>
          <w:rFonts w:ascii="Times New Roman" w:eastAsia="微軟正黑體" w:hAnsi="Times New Roman" w:cs="Times New Roman"/>
          <w:szCs w:val="24"/>
        </w:rPr>
        <w:t>取得兩校</w:t>
      </w:r>
      <w:r w:rsidR="0027443B">
        <w:rPr>
          <w:rFonts w:ascii="Times New Roman" w:eastAsia="微軟正黑體" w:hAnsi="Times New Roman" w:cs="Times New Roman" w:hint="eastAsia"/>
          <w:szCs w:val="24"/>
        </w:rPr>
        <w:t>之</w:t>
      </w:r>
      <w:r w:rsidRPr="00AB2A10">
        <w:rPr>
          <w:rFonts w:ascii="Times New Roman" w:eastAsia="微軟正黑體" w:hAnsi="Times New Roman" w:cs="Times New Roman"/>
          <w:szCs w:val="24"/>
        </w:rPr>
        <w:t>畢業證書。</w:t>
      </w:r>
      <w:r w:rsidR="0027443B">
        <w:rPr>
          <w:rFonts w:ascii="Times New Roman" w:eastAsia="微軟正黑體" w:hAnsi="Times New Roman" w:cs="Times New Roman" w:hint="eastAsia"/>
          <w:szCs w:val="24"/>
        </w:rPr>
        <w:t>我們期待本系有更多同學於大學時期將英文能力提升，並把握每個拓展自己國際觀的機會，豐富個人的學經歷。</w:t>
      </w:r>
    </w:p>
    <w:p w14:paraId="21B44C50" w14:textId="77777777" w:rsidR="00A77E1F" w:rsidRDefault="00A77E1F" w:rsidP="0027443B">
      <w:pPr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</w:p>
    <w:tbl>
      <w:tblPr>
        <w:tblW w:w="102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173"/>
        <w:gridCol w:w="1580"/>
        <w:gridCol w:w="1580"/>
        <w:gridCol w:w="1124"/>
        <w:gridCol w:w="1580"/>
      </w:tblGrid>
      <w:tr w:rsidR="00827E53" w:rsidRPr="00A77E1F" w14:paraId="0268AEBE" w14:textId="77777777" w:rsidTr="00827E53">
        <w:trPr>
          <w:trHeight w:val="5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7FD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科系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369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校區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037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學生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2E2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77E1F">
              <w:rPr>
                <w:rFonts w:ascii="細明體" w:eastAsia="細明體" w:hAnsi="細明體" w:cs="Times New Roman" w:hint="eastAsia"/>
                <w:b/>
                <w:bCs/>
                <w:kern w:val="0"/>
                <w:szCs w:val="24"/>
              </w:rPr>
              <w:t>英文名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4B8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屆別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3EAA" w14:textId="77777777" w:rsidR="00827E53" w:rsidRPr="00A77E1F" w:rsidRDefault="00827E53" w:rsidP="00A77E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就學年度</w:t>
            </w:r>
          </w:p>
        </w:tc>
      </w:tr>
      <w:tr w:rsidR="00827E53" w:rsidRPr="00A77E1F" w14:paraId="7690486D" w14:textId="77777777" w:rsidTr="00827E53">
        <w:trPr>
          <w:trHeight w:val="3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E3B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細明體" w:eastAsia="細明體" w:hAnsi="細明體" w:cs="Times New Roman" w:hint="eastAsia"/>
                <w:kern w:val="0"/>
                <w:szCs w:val="24"/>
              </w:rPr>
              <w:t>室內設計系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699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細明體" w:eastAsia="細明體" w:hAnsi="細明體" w:cs="Times New Roman" w:hint="eastAsia"/>
                <w:kern w:val="0"/>
                <w:szCs w:val="24"/>
              </w:rPr>
              <w:t>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8DD" w14:textId="2F15A7EE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白</w:t>
            </w: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○</w:t>
            </w:r>
            <w:r w:rsidRPr="00A77E1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D075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Times New Roman" w:eastAsia="新細明體" w:hAnsi="Times New Roman" w:cs="Times New Roman"/>
                <w:kern w:val="0"/>
                <w:szCs w:val="24"/>
              </w:rPr>
              <w:t>Chloe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11B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Times New Roman" w:eastAsia="新細明體" w:hAnsi="Times New Roman" w:cs="Times New Roman"/>
                <w:kern w:val="0"/>
                <w:szCs w:val="24"/>
              </w:rPr>
              <w:t>BS7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22B" w14:textId="77777777" w:rsidR="00827E53" w:rsidRPr="00A77E1F" w:rsidRDefault="00827E53" w:rsidP="00A77E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7E1F">
              <w:rPr>
                <w:rFonts w:ascii="Times New Roman" w:eastAsia="新細明體" w:hAnsi="Times New Roman" w:cs="Times New Roman"/>
                <w:kern w:val="0"/>
                <w:szCs w:val="24"/>
              </w:rPr>
              <w:t>107-117</w:t>
            </w:r>
          </w:p>
        </w:tc>
      </w:tr>
    </w:tbl>
    <w:p w14:paraId="5BBFDD01" w14:textId="012ED753" w:rsidR="00A77E1F" w:rsidRDefault="00A77E1F" w:rsidP="0027443B">
      <w:pPr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</w:p>
    <w:p w14:paraId="73ABB2BE" w14:textId="60AE4E87" w:rsidR="00A77E1F" w:rsidRPr="00D55A49" w:rsidRDefault="00A77E1F" w:rsidP="0027443B">
      <w:pPr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b/>
          <w:color w:val="ED7D31" w:themeColor="accent2"/>
          <w:szCs w:val="24"/>
        </w:rPr>
        <w:t>學生獲獎及在美生活照片</w:t>
      </w:r>
      <w:r w:rsidRPr="00A913B6">
        <w:rPr>
          <w:rFonts w:ascii="Times New Roman" w:eastAsia="微軟正黑體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B1F3744" wp14:editId="2A13826E">
            <wp:simplePos x="0" y="0"/>
            <wp:positionH relativeFrom="column">
              <wp:posOffset>3394075</wp:posOffset>
            </wp:positionH>
            <wp:positionV relativeFrom="paragraph">
              <wp:posOffset>2734945</wp:posOffset>
            </wp:positionV>
            <wp:extent cx="3093720" cy="2058670"/>
            <wp:effectExtent l="0" t="0" r="0" b="0"/>
            <wp:wrapSquare wrapText="bothSides"/>
            <wp:docPr id="4" name="圖片 4" descr="D:\Dropbox\MSU\BS-大學雙聯\BS-2-2016赴美\BS2 Picture\學生在美生活照蒐集\13913816_318683535133949_42974574858630764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MSU\BS-大學雙聯\BS-2-2016赴美\BS2 Picture\學生在美生活照蒐集\13913816_318683535133949_4297457485863076480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微軟正黑體" w:hAnsi="Times New Roman" w:cs="Times New Roman"/>
          <w:b/>
          <w:noProof/>
          <w:color w:val="ED7D31" w:themeColor="accent2"/>
          <w:szCs w:val="24"/>
        </w:rPr>
        <w:drawing>
          <wp:anchor distT="0" distB="0" distL="114300" distR="114300" simplePos="0" relativeHeight="251659264" behindDoc="0" locked="0" layoutInCell="1" allowOverlap="1" wp14:anchorId="71DE8443" wp14:editId="64E098B0">
            <wp:simplePos x="0" y="0"/>
            <wp:positionH relativeFrom="margin">
              <wp:posOffset>3763645</wp:posOffset>
            </wp:positionH>
            <wp:positionV relativeFrom="paragraph">
              <wp:posOffset>607060</wp:posOffset>
            </wp:positionV>
            <wp:extent cx="2974975" cy="1981200"/>
            <wp:effectExtent l="0" t="0" r="0" b="0"/>
            <wp:wrapSquare wrapText="bothSides"/>
            <wp:docPr id="2" name="圖片 2" descr="C:\Users\TIEA-RICK\AppData\Local\Microsoft\Windows\INetCache\Content.Word\IMG_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IEA-RICK\AppData\Local\Microsoft\Windows\INetCache\Content.Word\IMG_6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50C9D" w14:textId="7676C2BB" w:rsidR="00145D1F" w:rsidRPr="0027443B" w:rsidRDefault="00A913B6" w:rsidP="00145D1F">
      <w:pPr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/>
          <w:b/>
          <w:noProof/>
          <w:color w:val="ED7D31" w:themeColor="accent2"/>
          <w:szCs w:val="24"/>
        </w:rPr>
        <w:drawing>
          <wp:anchor distT="0" distB="0" distL="114300" distR="114300" simplePos="0" relativeHeight="251660288" behindDoc="0" locked="0" layoutInCell="1" allowOverlap="1" wp14:anchorId="6B71B357" wp14:editId="0391A976">
            <wp:simplePos x="0" y="0"/>
            <wp:positionH relativeFrom="margin">
              <wp:posOffset>-15875</wp:posOffset>
            </wp:positionH>
            <wp:positionV relativeFrom="paragraph">
              <wp:posOffset>2419985</wp:posOffset>
            </wp:positionV>
            <wp:extent cx="3065780" cy="2080260"/>
            <wp:effectExtent l="0" t="0" r="1270" b="0"/>
            <wp:wrapSquare wrapText="bothSides"/>
            <wp:docPr id="3" name="圖片 3" descr="C:\Users\TIEA-RICK\AppData\Local\Microsoft\Windows\INetCache\Content.Word\IMG_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IEA-RICK\AppData\Local\Microsoft\Windows\INetCache\Content.Word\IMG_7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" t="4451" r="2620"/>
                    <a:stretch/>
                  </pic:blipFill>
                  <pic:spPr bwMode="auto">
                    <a:xfrm>
                      <a:off x="0" y="0"/>
                      <a:ext cx="3065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0CA">
        <w:rPr>
          <w:rFonts w:ascii="Times New Roman" w:eastAsia="微軟正黑體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801B426" wp14:editId="31BBDC0C">
            <wp:simplePos x="0" y="0"/>
            <wp:positionH relativeFrom="column">
              <wp:posOffset>-15240</wp:posOffset>
            </wp:positionH>
            <wp:positionV relativeFrom="paragraph">
              <wp:posOffset>242570</wp:posOffset>
            </wp:positionV>
            <wp:extent cx="3599815" cy="2025015"/>
            <wp:effectExtent l="0" t="0" r="635" b="0"/>
            <wp:wrapSquare wrapText="bothSides"/>
            <wp:docPr id="1" name="圖片 1" descr="D:\Dropbox\MSU\BS-大學雙聯\BS-1-2015赴美\BS1 Picture\0502畢業典禮\畢業餐會呀_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MSU\BS-大學雙聯\BS-1-2015赴美\BS1 Picture\0502畢業典禮\畢業餐會呀_62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03DC4" w14:textId="2DDEE91E" w:rsidR="00766CAB" w:rsidRPr="00AB2A10" w:rsidRDefault="00145D1F" w:rsidP="00C3414C">
      <w:pPr>
        <w:widowControl/>
        <w:spacing w:after="150" w:line="500" w:lineRule="exact"/>
        <w:ind w:right="147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</w:pP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更多</w:t>
      </w:r>
      <w:r w:rsidR="00766CAB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詳細資訊，請洽</w:t>
      </w:r>
      <w:r w:rsidR="00147FDA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國際交流組</w:t>
      </w:r>
      <w:r w:rsidR="00147FDA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</w:t>
      </w:r>
      <w:r w:rsidR="00766CAB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MSU</w:t>
      </w:r>
      <w:r w:rsidR="00766CAB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專案辦公室</w:t>
      </w:r>
    </w:p>
    <w:p w14:paraId="437E5E98" w14:textId="7A4F7CC1" w:rsidR="00766CAB" w:rsidRPr="00AB2A10" w:rsidRDefault="00147601" w:rsidP="00C3414C">
      <w:pPr>
        <w:pStyle w:val="af"/>
        <w:widowControl/>
        <w:numPr>
          <w:ilvl w:val="0"/>
          <w:numId w:val="3"/>
        </w:numPr>
        <w:spacing w:after="150" w:line="500" w:lineRule="exact"/>
        <w:ind w:leftChars="0" w:right="147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</w:pP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台北校區</w:t>
      </w: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格致樓</w:t>
      </w: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309</w:t>
      </w:r>
      <w:r w:rsidR="006A4219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  </w:t>
      </w:r>
      <w:r w:rsidR="00766CAB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(02) 2931-3416#2626</w:t>
      </w:r>
    </w:p>
    <w:p w14:paraId="2EFF9F8B" w14:textId="6E6400C1" w:rsidR="00766CAB" w:rsidRPr="00AB2A10" w:rsidRDefault="00766CAB" w:rsidP="00C3414C">
      <w:pPr>
        <w:pStyle w:val="af"/>
        <w:widowControl/>
        <w:spacing w:after="150" w:line="500" w:lineRule="exact"/>
        <w:ind w:leftChars="0" w:right="147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</w:pP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新</w:t>
      </w:r>
      <w:r w:rsidR="00147601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竹校區</w:t>
      </w:r>
      <w:r w:rsidR="00147601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</w:t>
      </w:r>
      <w:r w:rsidR="00147601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啟我大樓</w:t>
      </w:r>
      <w:r w:rsidR="00147601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103 </w:t>
      </w:r>
      <w:r w:rsidR="006A4219"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(03) 699-1111#1246</w:t>
      </w:r>
    </w:p>
    <w:p w14:paraId="1576C77F" w14:textId="131EAD08" w:rsidR="00B244A1" w:rsidRPr="00AB2A10" w:rsidRDefault="00766CAB" w:rsidP="00C3414C">
      <w:pPr>
        <w:pStyle w:val="af"/>
        <w:widowControl/>
        <w:numPr>
          <w:ilvl w:val="0"/>
          <w:numId w:val="3"/>
        </w:numPr>
        <w:spacing w:after="150" w:line="500" w:lineRule="exact"/>
        <w:ind w:leftChars="0" w:right="147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</w:pPr>
      <w:r w:rsidRPr="00AB2A10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網址：</w:t>
      </w:r>
      <w:hyperlink r:id="rId13" w:history="1">
        <w:r w:rsidR="006556AB" w:rsidRPr="00AB2A10">
          <w:rPr>
            <w:rStyle w:val="a3"/>
            <w:rFonts w:ascii="Times New Roman" w:eastAsia="微軟正黑體" w:hAnsi="Times New Roman" w:cs="Times New Roman"/>
            <w:b/>
            <w:bCs/>
            <w:kern w:val="0"/>
            <w:szCs w:val="24"/>
          </w:rPr>
          <w:t>www.metrostate.org.tw/</w:t>
        </w:r>
      </w:hyperlink>
    </w:p>
    <w:sectPr w:rsidR="00B244A1" w:rsidRPr="00AB2A10" w:rsidSect="00147601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4EBD" w14:textId="77777777" w:rsidR="003E4BD7" w:rsidRDefault="003E4BD7" w:rsidP="00C5036A">
      <w:r>
        <w:separator/>
      </w:r>
    </w:p>
  </w:endnote>
  <w:endnote w:type="continuationSeparator" w:id="0">
    <w:p w14:paraId="418DEE97" w14:textId="77777777" w:rsidR="003E4BD7" w:rsidRDefault="003E4BD7" w:rsidP="00C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8DB1" w14:textId="77777777" w:rsidR="003E4BD7" w:rsidRDefault="003E4BD7" w:rsidP="00C5036A">
      <w:r>
        <w:separator/>
      </w:r>
    </w:p>
  </w:footnote>
  <w:footnote w:type="continuationSeparator" w:id="0">
    <w:p w14:paraId="11713CB2" w14:textId="77777777" w:rsidR="003E4BD7" w:rsidRDefault="003E4BD7" w:rsidP="00C5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9748" w14:textId="719E3BDF" w:rsidR="00C5036A" w:rsidRPr="00C5036A" w:rsidRDefault="007930CA" w:rsidP="00145D1F">
    <w:pPr>
      <w:pStyle w:val="a4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highlight w:val="lightGray"/>
      </w:rPr>
      <w:t>室內設計</w:t>
    </w:r>
    <w:r w:rsidR="00C5036A" w:rsidRPr="00145D1F">
      <w:rPr>
        <w:rFonts w:ascii="微軟正黑體" w:eastAsia="微軟正黑體" w:hAnsi="微軟正黑體" w:hint="eastAsia"/>
        <w:highlight w:val="lightGray"/>
      </w:rPr>
      <w:t>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4F3"/>
    <w:multiLevelType w:val="multilevel"/>
    <w:tmpl w:val="FDA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4BC5"/>
    <w:multiLevelType w:val="hybridMultilevel"/>
    <w:tmpl w:val="DF600C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861578"/>
    <w:multiLevelType w:val="hybridMultilevel"/>
    <w:tmpl w:val="14043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1E"/>
    <w:rsid w:val="00050F36"/>
    <w:rsid w:val="0008232D"/>
    <w:rsid w:val="000C127F"/>
    <w:rsid w:val="000E450C"/>
    <w:rsid w:val="000F6DDD"/>
    <w:rsid w:val="00104A69"/>
    <w:rsid w:val="00132BF8"/>
    <w:rsid w:val="00145D1F"/>
    <w:rsid w:val="00147601"/>
    <w:rsid w:val="00147FDA"/>
    <w:rsid w:val="0020675D"/>
    <w:rsid w:val="0027443B"/>
    <w:rsid w:val="00282B79"/>
    <w:rsid w:val="00287ECF"/>
    <w:rsid w:val="002B1A38"/>
    <w:rsid w:val="002C280C"/>
    <w:rsid w:val="003129D1"/>
    <w:rsid w:val="00312EF6"/>
    <w:rsid w:val="00314CCF"/>
    <w:rsid w:val="00340BBC"/>
    <w:rsid w:val="003733EF"/>
    <w:rsid w:val="003C6422"/>
    <w:rsid w:val="003E4BD7"/>
    <w:rsid w:val="00403540"/>
    <w:rsid w:val="00536DBE"/>
    <w:rsid w:val="00581868"/>
    <w:rsid w:val="006556AB"/>
    <w:rsid w:val="006A4219"/>
    <w:rsid w:val="006F2BC3"/>
    <w:rsid w:val="006F39FE"/>
    <w:rsid w:val="0074357D"/>
    <w:rsid w:val="00766CAB"/>
    <w:rsid w:val="007930CA"/>
    <w:rsid w:val="007F0034"/>
    <w:rsid w:val="007F2C29"/>
    <w:rsid w:val="00827E53"/>
    <w:rsid w:val="00862E2D"/>
    <w:rsid w:val="008F72B8"/>
    <w:rsid w:val="009A7DF8"/>
    <w:rsid w:val="00A22A1E"/>
    <w:rsid w:val="00A55A4A"/>
    <w:rsid w:val="00A77E1F"/>
    <w:rsid w:val="00A913B6"/>
    <w:rsid w:val="00AB2A10"/>
    <w:rsid w:val="00AC54CE"/>
    <w:rsid w:val="00B244A1"/>
    <w:rsid w:val="00BE1C43"/>
    <w:rsid w:val="00C3414C"/>
    <w:rsid w:val="00C5036A"/>
    <w:rsid w:val="00C50419"/>
    <w:rsid w:val="00C85A2C"/>
    <w:rsid w:val="00CA2E18"/>
    <w:rsid w:val="00CB101E"/>
    <w:rsid w:val="00CC027F"/>
    <w:rsid w:val="00CD7CDA"/>
    <w:rsid w:val="00DF1F9D"/>
    <w:rsid w:val="00E07C0D"/>
    <w:rsid w:val="00E85B5E"/>
    <w:rsid w:val="00F071CA"/>
    <w:rsid w:val="00F2245B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7B42F"/>
  <w15:chartTrackingRefBased/>
  <w15:docId w15:val="{76045B74-4904-4567-BCF8-4D76299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5036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5036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503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503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03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036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F72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2B8"/>
  </w:style>
  <w:style w:type="character" w:customStyle="1" w:styleId="aa">
    <w:name w:val="註解文字 字元"/>
    <w:basedOn w:val="a0"/>
    <w:link w:val="a9"/>
    <w:uiPriority w:val="99"/>
    <w:semiHidden/>
    <w:rsid w:val="008F72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2B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72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F72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66CAB"/>
    <w:pPr>
      <w:ind w:leftChars="200" w:left="480"/>
    </w:pPr>
  </w:style>
  <w:style w:type="table" w:styleId="af0">
    <w:name w:val="Table Grid"/>
    <w:basedOn w:val="a1"/>
    <w:uiPriority w:val="39"/>
    <w:rsid w:val="0014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65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state.edu/" TargetMode="External"/><Relationship Id="rId13" Type="http://schemas.openxmlformats.org/officeDocument/2006/relationships/hyperlink" Target="http://www.metrostate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174E-7228-4AFF-ABFA-2D96290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TIEA-Margot</dc:creator>
  <cp:keywords/>
  <dc:description/>
  <cp:lastModifiedBy>淑雯 范</cp:lastModifiedBy>
  <cp:revision>8</cp:revision>
  <dcterms:created xsi:type="dcterms:W3CDTF">2019-08-22T05:54:00Z</dcterms:created>
  <dcterms:modified xsi:type="dcterms:W3CDTF">2019-09-27T04:23:00Z</dcterms:modified>
</cp:coreProperties>
</file>